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sz w:val="52"/>
          <w:szCs w:val="52"/>
        </w:rPr>
      </w:pPr>
      <w:r w:rsidDel="00000000" w:rsidR="00000000" w:rsidRPr="00000000">
        <w:br w:type="page"/>
      </w:r>
      <w:r w:rsidDel="00000000" w:rsidR="00000000" w:rsidRPr="00000000">
        <w:rPr>
          <w:rtl w:val="0"/>
        </w:rPr>
      </w:r>
      <w:r w:rsidDel="00000000" w:rsidR="00000000" w:rsidRPr="00000000">
        <mc:AlternateContent>
          <mc:Choice Requires="wps">
            <w:drawing>
              <wp:anchor allowOverlap="1" behindDoc="0" distB="0" distT="0" distL="114300" distR="114300" hidden="0" layoutInCell="1" locked="0" relativeHeight="0" simplePos="0">
                <wp:simplePos x="0" y="0"/>
                <wp:positionH relativeFrom="column">
                  <wp:posOffset>-809624</wp:posOffset>
                </wp:positionH>
                <wp:positionV relativeFrom="paragraph">
                  <wp:posOffset>0</wp:posOffset>
                </wp:positionV>
                <wp:extent cx="7370956" cy="10392936"/>
                <wp:wrapNone/>
                <wp:docPr id="28" name=""/>
                <a:graphic>
                  <a:graphicData uri="http://schemas.microsoft.com/office/word/2010/wordprocessingShape">
                    <wps:wsp>
                      <wps:cNvSpPr txBox="1"/>
                      <wps:spPr>
                        <a:xfrm>
                          <a:off x="0" y="0"/>
                          <a:ext cx="7370956" cy="10392936"/>
                        </a:xfrm>
                        <a:prstGeom prst="rect">
                          <a:avLst/>
                        </a:prstGeom>
                        <a:solidFill>
                          <a:schemeClr val="lt1"/>
                        </a:solidFill>
                        <a:ln w="6350">
                          <a:noFill/>
                        </a:ln>
                      </wps:spPr>
                      <wps:txbx>
                        <w:txbxContent>
                          <w:p w:rsidR="00BA771D" w:rsidDel="00000000" w:rsidP="00BA771D" w:rsidRDefault="00BA771D" w:rsidRPr="00000000" w14:paraId="2A4BEB47" w14:textId="77777777">
                            <w:r w:rsidDel="00000000" w:rsidR="00000000" w:rsidRPr="00000000">
                              <w:rPr>
                                <w:noProof w:val="1"/>
                              </w:rPr>
                              <w:drawing>
                                <wp:inline distB="0" distT="0" distL="0" distR="0">
                                  <wp:extent cx="7319405" cy="10347805"/>
                                  <wp:effectExtent b="3175" l="0" r="0" t="0"/>
                                  <wp:docPr descr="Text&#10;&#10;Description automatically generated with low confidence" id="3" name="Picture 3"/>
                                  <wp:cNvGraphicFramePr>
                                    <a:graphicFrameLocks noChangeAspect="1"/>
                                  </wp:cNvGraphicFramePr>
                                  <a:graphic>
                                    <a:graphicData uri="http://schemas.openxmlformats.org/drawingml/2006/picture">
                                      <pic:pic>
                                        <pic:nvPicPr>
                                          <pic:cNvPr descr="Text&#10;&#10;Description automatically generated with low confidence" id="26" name="Picture 26"/>
                                          <pic:cNvPicPr/>
                                        </pic:nvPicPr>
                                        <pic:blipFill>
                                          <a:blip r:embed="rId1">
                                            <a:extLst>
                                              <a:ext uri="{28A0092B-C50C-407E-A947-70E740481C1C}"/>
                                            </a:extLst>
                                          </a:blip>
                                          <a:stretch>
                                            <a:fillRect/>
                                          </a:stretch>
                                        </pic:blipFill>
                                        <pic:spPr>
                                          <a:xfrm>
                                            <a:off x="0" y="0"/>
                                            <a:ext cx="7346949" cy="10386746"/>
                                          </a:xfrm>
                                          <a:prstGeom prst="rect">
                                            <a:avLst/>
                                          </a:prstGeom>
                                        </pic:spPr>
                                      </pic:pic>
                                    </a:graphicData>
                                  </a:graphic>
                                </wp:inline>
                              </w:drawing>
                            </w:r>
                          </w:p>
                        </w:txbxContent>
                      </wps:txbx>
                      <wps:bodyPr anchorCtr="0" anchor="t" bIns="45720" rtlCol="0" compatLnSpc="1" forceAA="0" fromWordArt="0" horzOverflow="overflow" lIns="91440" numCol="1" spcFirstLastPara="0" rIns="91440" rot="0" spcCol="0" vert="horz" wrap="square" tIns="45720" vertOverflow="overflow">
                        <a:prstTxWarp prst="textNoShape">
                          <a:avLst/>
                        </a:prstTxWarp>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-809624</wp:posOffset>
                </wp:positionH>
                <wp:positionV relativeFrom="paragraph">
                  <wp:posOffset>0</wp:posOffset>
                </wp:positionV>
                <wp:extent cx="7370956" cy="10392936"/>
                <wp:effectExtent b="0" l="0" r="0" t="0"/>
                <wp:wrapNone/>
                <wp:docPr id="28" name="image4.jpg"/>
                <a:graphic>
                  <a:graphicData uri="http://schemas.openxmlformats.org/drawingml/2006/picture">
                    <pic:pic>
                      <pic:nvPicPr>
                        <pic:cNvPr id="0" name="image4.jpg"/>
                        <pic:cNvPicPr preferRelativeResize="0"/>
                      </pic:nvPicPr>
                      <pic:blipFill>
                        <a:blip r:embed="rId8"/>
                        <a:srcRect b="0" l="0" r="0" t="0"/>
                        <a:stretch>
                          <a:fillRect/>
                        </a:stretch>
                      </pic:blipFill>
                      <pic:spPr>
                        <a:xfrm>
                          <a:off x="0" y="0"/>
                          <a:ext cx="7370956" cy="10392936"/>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-85724</wp:posOffset>
                </wp:positionH>
                <wp:positionV relativeFrom="paragraph">
                  <wp:posOffset>5029200</wp:posOffset>
                </wp:positionV>
                <wp:extent cx="5472113" cy="3038475"/>
                <wp:effectExtent b="0" l="0" r="0" t="0"/>
                <wp:wrapNone/>
                <wp:docPr id="29" name=""/>
                <a:graphic>
                  <a:graphicData uri="http://schemas.microsoft.com/office/word/2010/wordprocessingShape">
                    <wps:wsp>
                      <wps:cNvSpPr/>
                      <wps:cNvPr id="2" name="Shape 2"/>
                      <wps:spPr>
                        <a:xfrm>
                          <a:off x="3044050" y="2687175"/>
                          <a:ext cx="4573500" cy="2295300"/>
                        </a:xfrm>
                        <a:prstGeom prst="rect">
                          <a:avLst/>
                        </a:prstGeom>
                        <a:noFill/>
                        <a:ln>
                          <a:noFill/>
                        </a:ln>
                      </wps:spPr>
                      <wps:txbx>
                        <w:txbxContent>
                          <w:p w:rsidR="00000000" w:rsidDel="00000000" w:rsidP="00000000" w:rsidRDefault="00000000" w:rsidRPr="00000000">
                            <w:pPr>
                              <w:spacing w:after="60" w:before="0" w:line="240"/>
                              <w:ind w:left="0" w:right="0" w:firstLine="0"/>
                              <w:jc w:val="left"/>
                              <w:textDirection w:val="btLr"/>
                            </w:pPr>
                            <w:r w:rsidDel="00000000" w:rsidR="00000000" w:rsidRPr="00000000">
                              <w:rPr>
                                <w:rFonts w:ascii="Montserrat" w:cs="Montserrat" w:eastAsia="Montserrat" w:hAnsi="Montserrat"/>
                                <w:b w:val="1"/>
                                <w:i w:val="0"/>
                                <w:smallCaps w:val="0"/>
                                <w:strike w:val="0"/>
                                <w:color w:val="e49825"/>
                                <w:sz w:val="90"/>
                                <w:vertAlign w:val="baseline"/>
                              </w:rPr>
                              <w:t xml:space="preserve">Fostering </w:t>
                            </w:r>
                            <w:r w:rsidDel="00000000" w:rsidR="00000000" w:rsidRPr="00000000">
                              <w:rPr>
                                <w:rFonts w:ascii="Montserrat" w:cs="Montserrat" w:eastAsia="Montserrat" w:hAnsi="Montserrat"/>
                                <w:b w:val="1"/>
                                <w:i w:val="0"/>
                                <w:smallCaps w:val="0"/>
                                <w:strike w:val="0"/>
                                <w:color w:val="e49825"/>
                                <w:sz w:val="90"/>
                                <w:vertAlign w:val="baseline"/>
                              </w:rPr>
                              <w:br w:type="textWrapping"/>
                            </w:r>
                            <w:r w:rsidDel="00000000" w:rsidR="00000000" w:rsidRPr="00000000">
                              <w:rPr>
                                <w:rFonts w:ascii="Montserrat" w:cs="Montserrat" w:eastAsia="Montserrat" w:hAnsi="Montserrat"/>
                                <w:b w:val="1"/>
                                <w:i w:val="0"/>
                                <w:smallCaps w:val="0"/>
                                <w:strike w:val="0"/>
                                <w:color w:val="e49825"/>
                                <w:sz w:val="90"/>
                                <w:vertAlign w:val="baseline"/>
                              </w:rPr>
                              <w:t xml:space="preserve">Digital Skills</w:t>
                            </w:r>
                          </w:p>
                          <w:p w:rsidR="00000000" w:rsidDel="00000000" w:rsidP="00000000" w:rsidRDefault="00000000" w:rsidRPr="00000000">
                            <w:pPr>
                              <w:spacing w:after="60" w:before="0" w:line="240"/>
                              <w:ind w:left="0" w:right="0" w:firstLine="0"/>
                              <w:jc w:val="left"/>
                              <w:textDirection w:val="btLr"/>
                            </w:pPr>
                            <w:r w:rsidDel="00000000" w:rsidR="00000000" w:rsidRPr="00000000">
                              <w:rPr>
                                <w:rFonts w:ascii="Montserrat" w:cs="Montserrat" w:eastAsia="Montserrat" w:hAnsi="Montserrat"/>
                                <w:b w:val="1"/>
                                <w:i w:val="0"/>
                                <w:smallCaps w:val="0"/>
                                <w:strike w:val="0"/>
                                <w:color w:val="e49825"/>
                                <w:sz w:val="90"/>
                                <w:vertAlign w:val="baseline"/>
                              </w:rPr>
                            </w:r>
                            <w:r w:rsidDel="00000000" w:rsidR="00000000" w:rsidRPr="00000000">
                              <w:rPr>
                                <w:rFonts w:ascii="Montserrat" w:cs="Montserrat" w:eastAsia="Montserrat" w:hAnsi="Montserrat"/>
                                <w:b w:val="1"/>
                                <w:i w:val="0"/>
                                <w:smallCaps w:val="0"/>
                                <w:strike w:val="0"/>
                                <w:color w:val="253045"/>
                                <w:sz w:val="82"/>
                                <w:vertAlign w:val="baseline"/>
                              </w:rPr>
                              <w:t xml:space="preserve">Workbook</w:t>
                            </w:r>
                            <w:r w:rsidDel="00000000" w:rsidR="00000000" w:rsidRPr="00000000">
                              <w:rPr>
                                <w:rFonts w:ascii="Montserrat" w:cs="Montserrat" w:eastAsia="Montserrat" w:hAnsi="Montserrat"/>
                                <w:b w:val="1"/>
                                <w:i w:val="0"/>
                                <w:smallCaps w:val="0"/>
                                <w:strike w:val="0"/>
                                <w:color w:val="253045"/>
                                <w:sz w:val="92"/>
                                <w:vertAlign w:val="baseline"/>
                              </w:rPr>
                              <w:t xml:space="preserve"> </w:t>
                            </w:r>
                          </w:p>
                          <w:p w:rsidR="00000000" w:rsidDel="00000000" w:rsidP="00000000" w:rsidRDefault="00000000" w:rsidRPr="00000000">
                            <w:pPr>
                              <w:spacing w:after="0" w:before="0" w:line="275.9999942779541"/>
                              <w:ind w:left="0" w:right="0" w:firstLine="0"/>
                              <w:jc w:val="left"/>
                              <w:textDirection w:val="btLr"/>
                            </w:pPr>
                            <w:r w:rsidDel="00000000" w:rsidR="00000000" w:rsidRPr="00000000">
                              <w:rPr>
                                <w:rFonts w:ascii="Montserrat" w:cs="Montserrat" w:eastAsia="Montserrat" w:hAnsi="Montserrat"/>
                                <w:b w:val="1"/>
                                <w:i w:val="0"/>
                                <w:smallCaps w:val="0"/>
                                <w:strike w:val="0"/>
                                <w:color w:val="253045"/>
                                <w:sz w:val="92"/>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-85724</wp:posOffset>
                </wp:positionH>
                <wp:positionV relativeFrom="paragraph">
                  <wp:posOffset>5029200</wp:posOffset>
                </wp:positionV>
                <wp:extent cx="5472113" cy="3038475"/>
                <wp:effectExtent b="0" l="0" r="0" t="0"/>
                <wp:wrapNone/>
                <wp:docPr id="29" name="image5.png"/>
                <a:graphic>
                  <a:graphicData uri="http://schemas.openxmlformats.org/drawingml/2006/picture">
                    <pic:pic>
                      <pic:nvPicPr>
                        <pic:cNvPr id="0" name="image5.png"/>
                        <pic:cNvPicPr preferRelativeResize="0"/>
                      </pic:nvPicPr>
                      <pic:blipFill>
                        <a:blip r:embed="rId9"/>
                        <a:srcRect/>
                        <a:stretch>
                          <a:fillRect/>
                        </a:stretch>
                      </pic:blipFill>
                      <pic:spPr>
                        <a:xfrm>
                          <a:off x="0" y="0"/>
                          <a:ext cx="5472113" cy="3038475"/>
                        </a:xfrm>
                        <a:prstGeom prst="rect"/>
                        <a:ln/>
                      </pic:spPr>
                    </pic:pic>
                  </a:graphicData>
                </a:graphic>
              </wp:anchor>
            </w:drawing>
          </mc:Fallback>
        </mc:AlternateContent>
      </w:r>
    </w:p>
    <w:p w:rsidR="00000000" w:rsidDel="00000000" w:rsidP="00000000" w:rsidRDefault="00000000" w:rsidRPr="00000000" w14:paraId="00000002">
      <w:pPr>
        <w:pStyle w:val="Heading1"/>
        <w:rPr>
          <w:rFonts w:ascii="Century Gothic" w:cs="Century Gothic" w:eastAsia="Century Gothic" w:hAnsi="Century Gothic"/>
        </w:rPr>
      </w:pPr>
      <w:r w:rsidDel="00000000" w:rsidR="00000000" w:rsidRPr="00000000">
        <w:rPr>
          <w:rFonts w:ascii="Century Gothic" w:cs="Century Gothic" w:eastAsia="Century Gothic" w:hAnsi="Century Gothic"/>
          <w:rtl w:val="0"/>
        </w:rPr>
        <w:t xml:space="preserve">Introduction</w:t>
      </w:r>
    </w:p>
    <w:p w:rsidR="00000000" w:rsidDel="00000000" w:rsidP="00000000" w:rsidRDefault="00000000" w:rsidRPr="00000000" w14:paraId="00000003">
      <w:pPr>
        <w:spacing w:after="240" w:before="240" w:lineRule="auto"/>
        <w:rPr/>
      </w:pPr>
      <w:r w:rsidDel="00000000" w:rsidR="00000000" w:rsidRPr="00000000">
        <w:rPr>
          <w:rtl w:val="0"/>
        </w:rPr>
        <w:t xml:space="preserve">This workbook accompanies the ‘Fostering Digital Skills’ online learning course. You can use this workbook to record your responses to the questions and activities throughout the course.</w:t>
      </w:r>
    </w:p>
    <w:p w:rsidR="00000000" w:rsidDel="00000000" w:rsidP="00000000" w:rsidRDefault="00000000" w:rsidRPr="00000000" w14:paraId="00000004">
      <w:pPr>
        <w:pStyle w:val="Heading1"/>
        <w:rPr>
          <w:rFonts w:ascii="Century Gothic" w:cs="Century Gothic" w:eastAsia="Century Gothic" w:hAnsi="Century Gothic"/>
        </w:rPr>
      </w:pPr>
      <w:bookmarkStart w:colFirst="0" w:colLast="0" w:name="_heading=h.gjdgxs" w:id="0"/>
      <w:bookmarkEnd w:id="0"/>
      <w:r w:rsidDel="00000000" w:rsidR="00000000" w:rsidRPr="00000000">
        <w:rPr>
          <w:rFonts w:ascii="Century Gothic" w:cs="Century Gothic" w:eastAsia="Century Gothic" w:hAnsi="Century Gothic"/>
          <w:rtl w:val="0"/>
        </w:rPr>
        <w:t xml:space="preserve">Module 1: Understanding</w:t>
      </w:r>
    </w:p>
    <w:p w:rsidR="00000000" w:rsidDel="00000000" w:rsidP="00000000" w:rsidRDefault="00000000" w:rsidRPr="00000000" w14:paraId="00000005">
      <w:pPr>
        <w:pStyle w:val="Heading2"/>
        <w:rPr>
          <w:rFonts w:ascii="Century Gothic" w:cs="Century Gothic" w:eastAsia="Century Gothic" w:hAnsi="Century Gothic"/>
          <w:b w:val="1"/>
          <w:color w:val="253045"/>
        </w:rPr>
      </w:pPr>
      <w:bookmarkStart w:colFirst="0" w:colLast="0" w:name="_heading=h.30j0zll" w:id="1"/>
      <w:bookmarkEnd w:id="1"/>
      <w:r w:rsidDel="00000000" w:rsidR="00000000" w:rsidRPr="00000000">
        <w:rPr>
          <w:rFonts w:ascii="Century Gothic" w:cs="Century Gothic" w:eastAsia="Century Gothic" w:hAnsi="Century Gothic"/>
          <w:b w:val="1"/>
          <w:color w:val="253045"/>
          <w:rtl w:val="0"/>
        </w:rPr>
        <w:t xml:space="preserve">1.1 Digital Technology Update</w:t>
      </w:r>
    </w:p>
    <w:p w:rsidR="00000000" w:rsidDel="00000000" w:rsidP="00000000" w:rsidRDefault="00000000" w:rsidRPr="00000000" w14:paraId="00000006">
      <w:pPr>
        <w:pStyle w:val="Heading3"/>
        <w:rPr/>
      </w:pPr>
      <w:bookmarkStart w:colFirst="0" w:colLast="0" w:name="_heading=h.1fob9te" w:id="2"/>
      <w:bookmarkEnd w:id="2"/>
      <w:r w:rsidDel="00000000" w:rsidR="00000000" w:rsidRPr="00000000">
        <w:rPr>
          <w:rtl w:val="0"/>
        </w:rPr>
        <w:t xml:space="preserve">Tech Trends Video</w:t>
      </w:r>
    </w:p>
    <w:p w:rsidR="00000000" w:rsidDel="00000000" w:rsidP="00000000" w:rsidRDefault="00000000" w:rsidRPr="00000000" w14:paraId="00000007">
      <w:pPr>
        <w:widowControl w:val="0"/>
        <w:spacing w:line="240" w:lineRule="auto"/>
        <w:rPr/>
      </w:pPr>
      <w:r w:rsidDel="00000000" w:rsidR="00000000" w:rsidRPr="00000000">
        <w:rPr>
          <w:rtl w:val="0"/>
        </w:rPr>
        <w:t xml:space="preserve">Do you have any thoughts on the video?  Thinking about digital technologies, what have you learned to do in the last year? What have your children learned to do? Why is that what you learned?  How confident do you feel about being up-to-date with technology?  What do you need to know? </w:t>
      </w:r>
    </w:p>
    <w:p w:rsidR="00000000" w:rsidDel="00000000" w:rsidP="00000000" w:rsidRDefault="00000000" w:rsidRPr="00000000" w14:paraId="00000008">
      <w:pPr>
        <w:rPr/>
      </w:pPr>
      <w:r w:rsidDel="00000000" w:rsidR="00000000" w:rsidRPr="00000000">
        <w:rPr>
          <w:rtl w:val="0"/>
        </w:rPr>
      </w:r>
    </w:p>
    <w:tbl>
      <w:tblPr>
        <w:tblStyle w:val="Table1"/>
        <w:tblW w:w="9117.0" w:type="dxa"/>
        <w:jc w:val="left"/>
        <w:tblInd w:w="0.0" w:type="dxa"/>
        <w:tblLayout w:type="fixed"/>
        <w:tblLook w:val="0600"/>
      </w:tblPr>
      <w:tblGrid>
        <w:gridCol w:w="9117"/>
        <w:tblGridChange w:id="0">
          <w:tblGrid>
            <w:gridCol w:w="9117"/>
          </w:tblGrid>
        </w:tblGridChange>
      </w:tblGrid>
      <w:tr>
        <w:trPr>
          <w:cantSplit w:val="0"/>
          <w:trHeight w:val="1117" w:hRule="atLeast"/>
          <w:tblHeader w:val="0"/>
        </w:trPr>
        <w:tc>
          <w:tcPr>
            <w:shd w:fill="fbead2" w:val="clear"/>
            <w:tcMar>
              <w:top w:w="100.0" w:type="dxa"/>
              <w:left w:w="100.0" w:type="dxa"/>
              <w:bottom w:w="100.0" w:type="dxa"/>
              <w:right w:w="100.0" w:type="dxa"/>
            </w:tcMar>
          </w:tcPr>
          <w:p w:rsidR="00000000" w:rsidDel="00000000" w:rsidP="00000000" w:rsidRDefault="00000000" w:rsidRPr="00000000" w14:paraId="00000009">
            <w:pPr>
              <w:widowControl w:val="0"/>
              <w:pBdr>
                <w:top w:space="0" w:sz="0" w:val="nil"/>
                <w:left w:space="0" w:sz="0" w:val="nil"/>
                <w:bottom w:space="0" w:sz="0" w:val="nil"/>
                <w:right w:space="0" w:sz="0" w:val="nil"/>
                <w:between w:space="0" w:sz="0" w:val="nil"/>
              </w:pBdr>
              <w:spacing w:line="240" w:lineRule="auto"/>
              <w:rPr/>
            </w:pPr>
            <w:r w:rsidDel="00000000" w:rsidR="00000000" w:rsidRPr="00000000">
              <w:rPr>
                <w:rtl w:val="0"/>
              </w:rPr>
            </w:r>
          </w:p>
          <w:p w:rsidR="00000000" w:rsidDel="00000000" w:rsidP="00000000" w:rsidRDefault="00000000" w:rsidRPr="00000000" w14:paraId="0000000A">
            <w:pPr>
              <w:widowControl w:val="0"/>
              <w:pBdr>
                <w:top w:space="0" w:sz="0" w:val="nil"/>
                <w:left w:space="0" w:sz="0" w:val="nil"/>
                <w:bottom w:space="0" w:sz="0" w:val="nil"/>
                <w:right w:space="0" w:sz="0" w:val="nil"/>
                <w:between w:space="0" w:sz="0" w:val="nil"/>
              </w:pBdr>
              <w:spacing w:line="240" w:lineRule="auto"/>
              <w:rPr/>
            </w:pPr>
            <w:r w:rsidDel="00000000" w:rsidR="00000000" w:rsidRPr="00000000">
              <w:rPr>
                <w:rtl w:val="0"/>
              </w:rPr>
            </w:r>
          </w:p>
          <w:p w:rsidR="00000000" w:rsidDel="00000000" w:rsidP="00000000" w:rsidRDefault="00000000" w:rsidRPr="00000000" w14:paraId="0000000B">
            <w:pPr>
              <w:widowControl w:val="0"/>
              <w:pBdr>
                <w:top w:space="0" w:sz="0" w:val="nil"/>
                <w:left w:space="0" w:sz="0" w:val="nil"/>
                <w:bottom w:space="0" w:sz="0" w:val="nil"/>
                <w:right w:space="0" w:sz="0" w:val="nil"/>
                <w:between w:space="0" w:sz="0" w:val="nil"/>
              </w:pBdr>
              <w:spacing w:line="240" w:lineRule="auto"/>
              <w:rPr/>
            </w:pPr>
            <w:r w:rsidDel="00000000" w:rsidR="00000000" w:rsidRPr="00000000">
              <w:rPr>
                <w:rtl w:val="0"/>
              </w:rPr>
            </w:r>
          </w:p>
        </w:tc>
      </w:tr>
    </w:tbl>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pStyle w:val="Heading3"/>
        <w:rPr>
          <w:rFonts w:ascii="Century Gothic" w:cs="Century Gothic" w:eastAsia="Century Gothic" w:hAnsi="Century Gothic"/>
          <w:color w:val="253045"/>
        </w:rPr>
      </w:pPr>
      <w:bookmarkStart w:colFirst="0" w:colLast="0" w:name="_heading=h.3znysh7" w:id="3"/>
      <w:bookmarkEnd w:id="3"/>
      <w:r w:rsidDel="00000000" w:rsidR="00000000" w:rsidRPr="00000000">
        <w:rPr>
          <w:rFonts w:ascii="Century Gothic" w:cs="Century Gothic" w:eastAsia="Century Gothic" w:hAnsi="Century Gothic"/>
          <w:color w:val="253045"/>
          <w:rtl w:val="0"/>
        </w:rPr>
        <w:t xml:space="preserve">Scenario 1</w:t>
      </w:r>
    </w:p>
    <w:tbl>
      <w:tblPr>
        <w:tblStyle w:val="Table2"/>
        <w:tblW w:w="9029.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rHeight w:val="465" w:hRule="atLeast"/>
          <w:tblHeader w:val="0"/>
        </w:trPr>
        <w:tc>
          <w:tcPr>
            <w:tcBorders>
              <w:bottom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0E">
            <w:pPr>
              <w:widowControl w:val="0"/>
              <w:spacing w:line="240" w:lineRule="auto"/>
              <w:rPr/>
            </w:pPr>
            <w:r w:rsidDel="00000000" w:rsidR="00000000" w:rsidRPr="00000000">
              <w:rPr>
                <w:b w:val="1"/>
                <w:rtl w:val="0"/>
              </w:rPr>
              <w:t xml:space="preserve">How do you feel about the scenario?  Why?</w:t>
            </w:r>
            <w:r w:rsidDel="00000000" w:rsidR="00000000" w:rsidRPr="00000000">
              <w:rPr>
                <w:rtl w:val="0"/>
              </w:rPr>
            </w:r>
          </w:p>
        </w:tc>
      </w:tr>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00F">
            <w:pPr>
              <w:widowControl w:val="0"/>
              <w:spacing w:line="240" w:lineRule="auto"/>
              <w:rPr/>
            </w:pPr>
            <w:r w:rsidDel="00000000" w:rsidR="00000000" w:rsidRPr="00000000">
              <w:rPr>
                <w:rtl w:val="0"/>
              </w:rPr>
            </w:r>
          </w:p>
          <w:p w:rsidR="00000000" w:rsidDel="00000000" w:rsidP="00000000" w:rsidRDefault="00000000" w:rsidRPr="00000000" w14:paraId="00000010">
            <w:pPr>
              <w:widowControl w:val="0"/>
              <w:spacing w:line="240" w:lineRule="auto"/>
              <w:rPr/>
            </w:pPr>
            <w:r w:rsidDel="00000000" w:rsidR="00000000" w:rsidRPr="00000000">
              <w:rPr>
                <w:rtl w:val="0"/>
              </w:rPr>
            </w:r>
          </w:p>
          <w:p w:rsidR="00000000" w:rsidDel="00000000" w:rsidP="00000000" w:rsidRDefault="00000000" w:rsidRPr="00000000" w14:paraId="00000011">
            <w:pPr>
              <w:widowControl w:val="0"/>
              <w:spacing w:line="240" w:lineRule="auto"/>
              <w:rPr/>
            </w:pPr>
            <w:r w:rsidDel="00000000" w:rsidR="00000000" w:rsidRPr="00000000">
              <w:rPr>
                <w:rtl w:val="0"/>
              </w:rPr>
            </w:r>
          </w:p>
          <w:p w:rsidR="00000000" w:rsidDel="00000000" w:rsidP="00000000" w:rsidRDefault="00000000" w:rsidRPr="00000000" w14:paraId="00000012">
            <w:pPr>
              <w:widowControl w:val="0"/>
              <w:spacing w:line="240" w:lineRule="auto"/>
              <w:rPr/>
            </w:pPr>
            <w:r w:rsidDel="00000000" w:rsidR="00000000" w:rsidRPr="00000000">
              <w:rPr>
                <w:rtl w:val="0"/>
              </w:rPr>
            </w:r>
          </w:p>
          <w:p w:rsidR="00000000" w:rsidDel="00000000" w:rsidP="00000000" w:rsidRDefault="00000000" w:rsidRPr="00000000" w14:paraId="00000013">
            <w:pPr>
              <w:widowControl w:val="0"/>
              <w:spacing w:line="240" w:lineRule="auto"/>
              <w:rPr/>
            </w:pPr>
            <w:r w:rsidDel="00000000" w:rsidR="00000000" w:rsidRPr="00000000">
              <w:rPr>
                <w:rtl w:val="0"/>
              </w:rPr>
            </w:r>
          </w:p>
        </w:tc>
      </w:tr>
      <w:tr>
        <w:trPr>
          <w:cantSplit w:val="0"/>
          <w:tblHeader w:val="0"/>
        </w:trPr>
        <w:tc>
          <w:tcPr>
            <w:tcBorders>
              <w:bottom w:color="000000" w:space="0" w:sz="8" w:val="single"/>
            </w:tcBorders>
            <w:tcMar>
              <w:top w:w="100.0" w:type="dxa"/>
              <w:left w:w="100.0" w:type="dxa"/>
              <w:bottom w:w="100.0" w:type="dxa"/>
              <w:right w:w="100.0" w:type="dxa"/>
            </w:tcMar>
          </w:tcPr>
          <w:p w:rsidR="00000000" w:rsidDel="00000000" w:rsidP="00000000" w:rsidRDefault="00000000" w:rsidRPr="00000000" w14:paraId="00000014">
            <w:pPr>
              <w:widowControl w:val="0"/>
              <w:spacing w:line="240" w:lineRule="auto"/>
              <w:rPr>
                <w:b w:val="1"/>
              </w:rPr>
            </w:pPr>
            <w:r w:rsidDel="00000000" w:rsidR="00000000" w:rsidRPr="00000000">
              <w:rPr>
                <w:b w:val="1"/>
                <w:rtl w:val="0"/>
              </w:rPr>
              <w:t xml:space="preserve">What are the benefits to Lucy and Jack of being online?</w:t>
            </w:r>
          </w:p>
        </w:tc>
      </w:tr>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015">
            <w:pPr>
              <w:widowControl w:val="0"/>
              <w:spacing w:line="240" w:lineRule="auto"/>
              <w:rPr/>
            </w:pPr>
            <w:r w:rsidDel="00000000" w:rsidR="00000000" w:rsidRPr="00000000">
              <w:rPr>
                <w:rtl w:val="0"/>
              </w:rPr>
            </w:r>
          </w:p>
          <w:p w:rsidR="00000000" w:rsidDel="00000000" w:rsidP="00000000" w:rsidRDefault="00000000" w:rsidRPr="00000000" w14:paraId="00000016">
            <w:pPr>
              <w:widowControl w:val="0"/>
              <w:spacing w:line="240" w:lineRule="auto"/>
              <w:rPr/>
            </w:pPr>
            <w:r w:rsidDel="00000000" w:rsidR="00000000" w:rsidRPr="00000000">
              <w:rPr>
                <w:rtl w:val="0"/>
              </w:rPr>
            </w:r>
          </w:p>
          <w:p w:rsidR="00000000" w:rsidDel="00000000" w:rsidP="00000000" w:rsidRDefault="00000000" w:rsidRPr="00000000" w14:paraId="00000017">
            <w:pPr>
              <w:widowControl w:val="0"/>
              <w:spacing w:line="240" w:lineRule="auto"/>
              <w:rPr/>
            </w:pPr>
            <w:r w:rsidDel="00000000" w:rsidR="00000000" w:rsidRPr="00000000">
              <w:rPr>
                <w:rtl w:val="0"/>
              </w:rPr>
            </w:r>
          </w:p>
          <w:p w:rsidR="00000000" w:rsidDel="00000000" w:rsidP="00000000" w:rsidRDefault="00000000" w:rsidRPr="00000000" w14:paraId="00000018">
            <w:pPr>
              <w:widowControl w:val="0"/>
              <w:spacing w:line="240" w:lineRule="auto"/>
              <w:rPr/>
            </w:pPr>
            <w:r w:rsidDel="00000000" w:rsidR="00000000" w:rsidRPr="00000000">
              <w:rPr>
                <w:rtl w:val="0"/>
              </w:rPr>
            </w:r>
          </w:p>
          <w:p w:rsidR="00000000" w:rsidDel="00000000" w:rsidP="00000000" w:rsidRDefault="00000000" w:rsidRPr="00000000" w14:paraId="00000019">
            <w:pPr>
              <w:widowControl w:val="0"/>
              <w:spacing w:line="240" w:lineRule="auto"/>
              <w:rPr/>
            </w:pPr>
            <w:r w:rsidDel="00000000" w:rsidR="00000000" w:rsidRPr="00000000">
              <w:rPr>
                <w:rtl w:val="0"/>
              </w:rPr>
            </w:r>
          </w:p>
        </w:tc>
      </w:tr>
      <w:tr>
        <w:trPr>
          <w:cantSplit w:val="0"/>
          <w:tblHeader w:val="0"/>
        </w:trPr>
        <w:tc>
          <w:tcPr>
            <w:tcBorders>
              <w:bottom w:color="000000" w:space="0" w:sz="8" w:val="single"/>
            </w:tcBorders>
            <w:tcMar>
              <w:top w:w="100.0" w:type="dxa"/>
              <w:left w:w="100.0" w:type="dxa"/>
              <w:bottom w:w="100.0" w:type="dxa"/>
              <w:right w:w="100.0" w:type="dxa"/>
            </w:tcMar>
          </w:tcPr>
          <w:p w:rsidR="00000000" w:rsidDel="00000000" w:rsidP="00000000" w:rsidRDefault="00000000" w:rsidRPr="00000000" w14:paraId="0000001A">
            <w:pPr>
              <w:widowControl w:val="0"/>
              <w:spacing w:line="240" w:lineRule="auto"/>
              <w:rPr>
                <w:b w:val="1"/>
              </w:rPr>
            </w:pPr>
            <w:r w:rsidDel="00000000" w:rsidR="00000000" w:rsidRPr="00000000">
              <w:rPr>
                <w:b w:val="1"/>
                <w:rtl w:val="0"/>
              </w:rPr>
              <w:t xml:space="preserve">Are there any risks to Lucy and Jack that you would be concerned about?</w:t>
            </w:r>
          </w:p>
        </w:tc>
      </w:tr>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01B">
            <w:pPr>
              <w:widowControl w:val="0"/>
              <w:spacing w:line="240" w:lineRule="auto"/>
              <w:rPr>
                <w:b w:val="1"/>
              </w:rPr>
            </w:pPr>
            <w:r w:rsidDel="00000000" w:rsidR="00000000" w:rsidRPr="00000000">
              <w:rPr>
                <w:rtl w:val="0"/>
              </w:rPr>
            </w:r>
          </w:p>
          <w:p w:rsidR="00000000" w:rsidDel="00000000" w:rsidP="00000000" w:rsidRDefault="00000000" w:rsidRPr="00000000" w14:paraId="0000001C">
            <w:pPr>
              <w:widowControl w:val="0"/>
              <w:spacing w:line="240" w:lineRule="auto"/>
              <w:rPr>
                <w:b w:val="1"/>
              </w:rPr>
            </w:pPr>
            <w:r w:rsidDel="00000000" w:rsidR="00000000" w:rsidRPr="00000000">
              <w:rPr>
                <w:rtl w:val="0"/>
              </w:rPr>
            </w:r>
          </w:p>
          <w:p w:rsidR="00000000" w:rsidDel="00000000" w:rsidP="00000000" w:rsidRDefault="00000000" w:rsidRPr="00000000" w14:paraId="0000001D">
            <w:pPr>
              <w:widowControl w:val="0"/>
              <w:spacing w:line="240" w:lineRule="auto"/>
              <w:rPr>
                <w:b w:val="1"/>
              </w:rPr>
            </w:pPr>
            <w:r w:rsidDel="00000000" w:rsidR="00000000" w:rsidRPr="00000000">
              <w:rPr>
                <w:rtl w:val="0"/>
              </w:rPr>
            </w:r>
          </w:p>
          <w:p w:rsidR="00000000" w:rsidDel="00000000" w:rsidP="00000000" w:rsidRDefault="00000000" w:rsidRPr="00000000" w14:paraId="0000001E">
            <w:pPr>
              <w:widowControl w:val="0"/>
              <w:spacing w:line="240" w:lineRule="auto"/>
              <w:rPr>
                <w:b w:val="1"/>
              </w:rPr>
            </w:pPr>
            <w:r w:rsidDel="00000000" w:rsidR="00000000" w:rsidRPr="00000000">
              <w:rPr>
                <w:rtl w:val="0"/>
              </w:rPr>
            </w:r>
          </w:p>
          <w:p w:rsidR="00000000" w:rsidDel="00000000" w:rsidP="00000000" w:rsidRDefault="00000000" w:rsidRPr="00000000" w14:paraId="0000001F">
            <w:pPr>
              <w:widowControl w:val="0"/>
              <w:spacing w:line="240" w:lineRule="auto"/>
              <w:rPr>
                <w:b w:val="1"/>
              </w:rPr>
            </w:pPr>
            <w:r w:rsidDel="00000000" w:rsidR="00000000" w:rsidRPr="00000000">
              <w:rPr>
                <w:rtl w:val="0"/>
              </w:rPr>
            </w:r>
          </w:p>
        </w:tc>
      </w:tr>
      <w:tr>
        <w:trPr>
          <w:cantSplit w:val="0"/>
          <w:tblHeader w:val="0"/>
        </w:trPr>
        <w:tc>
          <w:tcPr>
            <w:tcBorders>
              <w:bottom w:color="000000" w:space="0" w:sz="8" w:val="single"/>
            </w:tcBorders>
            <w:tcMar>
              <w:top w:w="100.0" w:type="dxa"/>
              <w:left w:w="100.0" w:type="dxa"/>
              <w:bottom w:w="100.0" w:type="dxa"/>
              <w:right w:w="100.0" w:type="dxa"/>
            </w:tcMar>
          </w:tcPr>
          <w:p w:rsidR="00000000" w:rsidDel="00000000" w:rsidP="00000000" w:rsidRDefault="00000000" w:rsidRPr="00000000" w14:paraId="00000020">
            <w:pPr>
              <w:widowControl w:val="0"/>
              <w:spacing w:line="240" w:lineRule="auto"/>
              <w:rPr>
                <w:b w:val="1"/>
              </w:rPr>
            </w:pPr>
            <w:r w:rsidDel="00000000" w:rsidR="00000000" w:rsidRPr="00000000">
              <w:rPr>
                <w:b w:val="1"/>
                <w:rtl w:val="0"/>
              </w:rPr>
              <w:t xml:space="preserve">What would you do?  What information do you need?</w:t>
            </w:r>
          </w:p>
        </w:tc>
      </w:tr>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021">
            <w:pPr>
              <w:widowControl w:val="0"/>
              <w:spacing w:line="240" w:lineRule="auto"/>
              <w:rPr/>
            </w:pPr>
            <w:r w:rsidDel="00000000" w:rsidR="00000000" w:rsidRPr="00000000">
              <w:rPr>
                <w:rtl w:val="0"/>
              </w:rPr>
            </w:r>
          </w:p>
          <w:p w:rsidR="00000000" w:rsidDel="00000000" w:rsidP="00000000" w:rsidRDefault="00000000" w:rsidRPr="00000000" w14:paraId="00000022">
            <w:pPr>
              <w:widowControl w:val="0"/>
              <w:spacing w:line="240" w:lineRule="auto"/>
              <w:rPr/>
            </w:pPr>
            <w:r w:rsidDel="00000000" w:rsidR="00000000" w:rsidRPr="00000000">
              <w:rPr>
                <w:rtl w:val="0"/>
              </w:rPr>
            </w:r>
          </w:p>
          <w:p w:rsidR="00000000" w:rsidDel="00000000" w:rsidP="00000000" w:rsidRDefault="00000000" w:rsidRPr="00000000" w14:paraId="00000023">
            <w:pPr>
              <w:widowControl w:val="0"/>
              <w:spacing w:line="240" w:lineRule="auto"/>
              <w:rPr/>
            </w:pPr>
            <w:r w:rsidDel="00000000" w:rsidR="00000000" w:rsidRPr="00000000">
              <w:rPr>
                <w:rtl w:val="0"/>
              </w:rPr>
            </w:r>
          </w:p>
          <w:p w:rsidR="00000000" w:rsidDel="00000000" w:rsidP="00000000" w:rsidRDefault="00000000" w:rsidRPr="00000000" w14:paraId="00000024">
            <w:pPr>
              <w:widowControl w:val="0"/>
              <w:spacing w:line="240" w:lineRule="auto"/>
              <w:rPr/>
            </w:pPr>
            <w:r w:rsidDel="00000000" w:rsidR="00000000" w:rsidRPr="00000000">
              <w:rPr>
                <w:rtl w:val="0"/>
              </w:rPr>
            </w:r>
          </w:p>
          <w:p w:rsidR="00000000" w:rsidDel="00000000" w:rsidP="00000000" w:rsidRDefault="00000000" w:rsidRPr="00000000" w14:paraId="00000025">
            <w:pPr>
              <w:widowControl w:val="0"/>
              <w:spacing w:line="240" w:lineRule="auto"/>
              <w:rPr/>
            </w:pPr>
            <w:r w:rsidDel="00000000" w:rsidR="00000000" w:rsidRPr="00000000">
              <w:rPr>
                <w:rtl w:val="0"/>
              </w:rPr>
            </w:r>
          </w:p>
        </w:tc>
      </w:tr>
    </w:tbl>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pStyle w:val="Heading3"/>
        <w:rPr>
          <w:rFonts w:ascii="Century Gothic" w:cs="Century Gothic" w:eastAsia="Century Gothic" w:hAnsi="Century Gothic"/>
        </w:rPr>
      </w:pPr>
      <w:bookmarkStart w:colFirst="0" w:colLast="0" w:name="_heading=h.2et92p0" w:id="4"/>
      <w:bookmarkEnd w:id="4"/>
      <w:r w:rsidDel="00000000" w:rsidR="00000000" w:rsidRPr="00000000">
        <w:rPr>
          <w:rFonts w:ascii="Century Gothic" w:cs="Century Gothic" w:eastAsia="Century Gothic" w:hAnsi="Century Gothic"/>
          <w:rtl w:val="0"/>
        </w:rPr>
        <w:t xml:space="preserve">Benefits of Being Online</w:t>
      </w:r>
    </w:p>
    <w:p w:rsidR="00000000" w:rsidDel="00000000" w:rsidP="00000000" w:rsidRDefault="00000000" w:rsidRPr="00000000" w14:paraId="00000028">
      <w:pPr>
        <w:rPr/>
      </w:pPr>
      <w:r w:rsidDel="00000000" w:rsidR="00000000" w:rsidRPr="00000000">
        <w:rPr>
          <w:rtl w:val="0"/>
        </w:rPr>
        <w:t xml:space="preserve">What are the benefits of being online?  Think about benefits to yourself and other adults, as well as young people:</w:t>
      </w:r>
    </w:p>
    <w:p w:rsidR="00000000" w:rsidDel="00000000" w:rsidP="00000000" w:rsidRDefault="00000000" w:rsidRPr="00000000" w14:paraId="00000029">
      <w:pPr>
        <w:rPr/>
      </w:pPr>
      <w:r w:rsidDel="00000000" w:rsidR="00000000" w:rsidRPr="00000000">
        <w:rPr>
          <w:rtl w:val="0"/>
        </w:rPr>
      </w:r>
    </w:p>
    <w:tbl>
      <w:tblPr>
        <w:tblStyle w:val="Table3"/>
        <w:tblW w:w="9029.0" w:type="dxa"/>
        <w:jc w:val="left"/>
        <w:tblInd w:w="0.0" w:type="dxa"/>
        <w:tblLayout w:type="fixed"/>
        <w:tblLook w:val="0600"/>
      </w:tblPr>
      <w:tblGrid>
        <w:gridCol w:w="9029"/>
        <w:tblGridChange w:id="0">
          <w:tblGrid>
            <w:gridCol w:w="9029"/>
          </w:tblGrid>
        </w:tblGridChange>
      </w:tblGrid>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02A">
            <w:pPr>
              <w:widowControl w:val="0"/>
              <w:pBdr>
                <w:top w:space="0" w:sz="0" w:val="nil"/>
                <w:left w:space="0" w:sz="0" w:val="nil"/>
                <w:bottom w:space="0" w:sz="0" w:val="nil"/>
                <w:right w:space="0" w:sz="0" w:val="nil"/>
                <w:between w:space="0" w:sz="0" w:val="nil"/>
              </w:pBdr>
              <w:spacing w:line="240" w:lineRule="auto"/>
              <w:rPr/>
            </w:pPr>
            <w:r w:rsidDel="00000000" w:rsidR="00000000" w:rsidRPr="00000000">
              <w:rPr>
                <w:rtl w:val="0"/>
              </w:rPr>
            </w:r>
          </w:p>
          <w:p w:rsidR="00000000" w:rsidDel="00000000" w:rsidP="00000000" w:rsidRDefault="00000000" w:rsidRPr="00000000" w14:paraId="0000002B">
            <w:pPr>
              <w:widowControl w:val="0"/>
              <w:pBdr>
                <w:top w:space="0" w:sz="0" w:val="nil"/>
                <w:left w:space="0" w:sz="0" w:val="nil"/>
                <w:bottom w:space="0" w:sz="0" w:val="nil"/>
                <w:right w:space="0" w:sz="0" w:val="nil"/>
                <w:between w:space="0" w:sz="0" w:val="nil"/>
              </w:pBdr>
              <w:spacing w:line="240" w:lineRule="auto"/>
              <w:rPr/>
            </w:pPr>
            <w:r w:rsidDel="00000000" w:rsidR="00000000" w:rsidRPr="00000000">
              <w:rPr>
                <w:rtl w:val="0"/>
              </w:rPr>
            </w:r>
          </w:p>
          <w:p w:rsidR="00000000" w:rsidDel="00000000" w:rsidP="00000000" w:rsidRDefault="00000000" w:rsidRPr="00000000" w14:paraId="0000002C">
            <w:pPr>
              <w:widowControl w:val="0"/>
              <w:pBdr>
                <w:top w:space="0" w:sz="0" w:val="nil"/>
                <w:left w:space="0" w:sz="0" w:val="nil"/>
                <w:bottom w:space="0" w:sz="0" w:val="nil"/>
                <w:right w:space="0" w:sz="0" w:val="nil"/>
                <w:between w:space="0" w:sz="0" w:val="nil"/>
              </w:pBdr>
              <w:spacing w:line="240" w:lineRule="auto"/>
              <w:rPr/>
            </w:pPr>
            <w:r w:rsidDel="00000000" w:rsidR="00000000" w:rsidRPr="00000000">
              <w:rPr>
                <w:rtl w:val="0"/>
              </w:rPr>
            </w:r>
          </w:p>
          <w:p w:rsidR="00000000" w:rsidDel="00000000" w:rsidP="00000000" w:rsidRDefault="00000000" w:rsidRPr="00000000" w14:paraId="0000002D">
            <w:pPr>
              <w:widowControl w:val="0"/>
              <w:pBdr>
                <w:top w:space="0" w:sz="0" w:val="nil"/>
                <w:left w:space="0" w:sz="0" w:val="nil"/>
                <w:bottom w:space="0" w:sz="0" w:val="nil"/>
                <w:right w:space="0" w:sz="0" w:val="nil"/>
                <w:between w:space="0" w:sz="0" w:val="nil"/>
              </w:pBdr>
              <w:spacing w:line="240" w:lineRule="auto"/>
              <w:rPr/>
            </w:pPr>
            <w:r w:rsidDel="00000000" w:rsidR="00000000" w:rsidRPr="00000000">
              <w:rPr>
                <w:rtl w:val="0"/>
              </w:rPr>
            </w:r>
          </w:p>
        </w:tc>
      </w:tr>
    </w:tbl>
    <w:p w:rsidR="00000000" w:rsidDel="00000000" w:rsidP="00000000" w:rsidRDefault="00000000" w:rsidRPr="00000000" w14:paraId="0000002E">
      <w:pPr>
        <w:rPr/>
      </w:pPr>
      <w:r w:rsidDel="00000000" w:rsidR="00000000" w:rsidRPr="00000000">
        <w:rPr>
          <w:rtl w:val="0"/>
        </w:rPr>
      </w:r>
    </w:p>
    <w:p w:rsidR="00000000" w:rsidDel="00000000" w:rsidP="00000000" w:rsidRDefault="00000000" w:rsidRPr="00000000" w14:paraId="0000002F">
      <w:pPr>
        <w:pStyle w:val="Heading2"/>
        <w:rPr>
          <w:b w:val="1"/>
          <w:color w:val="253045"/>
        </w:rPr>
      </w:pPr>
      <w:bookmarkStart w:colFirst="0" w:colLast="0" w:name="_heading=h.tyjcwt" w:id="5"/>
      <w:bookmarkEnd w:id="5"/>
      <w:r w:rsidDel="00000000" w:rsidR="00000000" w:rsidRPr="00000000">
        <w:rPr>
          <w:rFonts w:ascii="Century Gothic" w:cs="Century Gothic" w:eastAsia="Century Gothic" w:hAnsi="Century Gothic"/>
          <w:b w:val="1"/>
          <w:color w:val="253045"/>
          <w:rtl w:val="0"/>
        </w:rPr>
        <w:t xml:space="preserve">1.2 Vulnerability and Online Safety</w:t>
      </w:r>
      <w:r w:rsidDel="00000000" w:rsidR="00000000" w:rsidRPr="00000000">
        <w:rPr>
          <w:b w:val="1"/>
          <w:color w:val="253045"/>
          <w:rtl w:val="0"/>
        </w:rPr>
        <w:t xml:space="preserve"> </w:t>
      </w:r>
    </w:p>
    <w:p w:rsidR="00000000" w:rsidDel="00000000" w:rsidP="00000000" w:rsidRDefault="00000000" w:rsidRPr="00000000" w14:paraId="00000030">
      <w:pPr>
        <w:pStyle w:val="Heading3"/>
        <w:rPr>
          <w:rFonts w:ascii="Century Gothic" w:cs="Century Gothic" w:eastAsia="Century Gothic" w:hAnsi="Century Gothic"/>
        </w:rPr>
      </w:pPr>
      <w:bookmarkStart w:colFirst="0" w:colLast="0" w:name="_heading=h.3dy6vkm" w:id="6"/>
      <w:bookmarkEnd w:id="6"/>
      <w:r w:rsidDel="00000000" w:rsidR="00000000" w:rsidRPr="00000000">
        <w:rPr>
          <w:rFonts w:ascii="Century Gothic" w:cs="Century Gothic" w:eastAsia="Century Gothic" w:hAnsi="Century Gothic"/>
          <w:rtl w:val="0"/>
        </w:rPr>
        <w:t xml:space="preserve">Who’s At Risk? </w:t>
      </w:r>
    </w:p>
    <w:p w:rsidR="00000000" w:rsidDel="00000000" w:rsidP="00000000" w:rsidRDefault="00000000" w:rsidRPr="00000000" w14:paraId="00000031">
      <w:pPr>
        <w:rPr/>
      </w:pPr>
      <w:r w:rsidDel="00000000" w:rsidR="00000000" w:rsidRPr="00000000">
        <w:rPr>
          <w:rtl w:val="0"/>
        </w:rPr>
        <w:t xml:space="preserve">Some people are more at risk online than others. What factors do you think could lead to one person being more at risk online than someone else?</w:t>
      </w:r>
    </w:p>
    <w:p w:rsidR="00000000" w:rsidDel="00000000" w:rsidP="00000000" w:rsidRDefault="00000000" w:rsidRPr="00000000" w14:paraId="00000032">
      <w:pPr>
        <w:rPr/>
      </w:pPr>
      <w:r w:rsidDel="00000000" w:rsidR="00000000" w:rsidRPr="00000000">
        <w:rPr>
          <w:rtl w:val="0"/>
        </w:rPr>
      </w:r>
    </w:p>
    <w:tbl>
      <w:tblPr>
        <w:tblStyle w:val="Table4"/>
        <w:tblW w:w="9029.0" w:type="dxa"/>
        <w:jc w:val="left"/>
        <w:tblInd w:w="0.0" w:type="dxa"/>
        <w:tblLayout w:type="fixed"/>
        <w:tblLook w:val="0600"/>
      </w:tblPr>
      <w:tblGrid>
        <w:gridCol w:w="9029"/>
        <w:tblGridChange w:id="0">
          <w:tblGrid>
            <w:gridCol w:w="9029"/>
          </w:tblGrid>
        </w:tblGridChange>
      </w:tblGrid>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033">
            <w:pPr>
              <w:widowControl w:val="0"/>
              <w:pBdr>
                <w:top w:space="0" w:sz="0" w:val="nil"/>
                <w:left w:space="0" w:sz="0" w:val="nil"/>
                <w:bottom w:space="0" w:sz="0" w:val="nil"/>
                <w:right w:space="0" w:sz="0" w:val="nil"/>
                <w:between w:space="0" w:sz="0" w:val="nil"/>
              </w:pBdr>
              <w:spacing w:line="240" w:lineRule="auto"/>
              <w:rPr/>
            </w:pPr>
            <w:r w:rsidDel="00000000" w:rsidR="00000000" w:rsidRPr="00000000">
              <w:rPr>
                <w:rtl w:val="0"/>
              </w:rPr>
            </w:r>
          </w:p>
          <w:p w:rsidR="00000000" w:rsidDel="00000000" w:rsidP="00000000" w:rsidRDefault="00000000" w:rsidRPr="00000000" w14:paraId="00000034">
            <w:pPr>
              <w:widowControl w:val="0"/>
              <w:pBdr>
                <w:top w:space="0" w:sz="0" w:val="nil"/>
                <w:left w:space="0" w:sz="0" w:val="nil"/>
                <w:bottom w:space="0" w:sz="0" w:val="nil"/>
                <w:right w:space="0" w:sz="0" w:val="nil"/>
                <w:between w:space="0" w:sz="0" w:val="nil"/>
              </w:pBdr>
              <w:spacing w:line="240" w:lineRule="auto"/>
              <w:rPr/>
            </w:pPr>
            <w:r w:rsidDel="00000000" w:rsidR="00000000" w:rsidRPr="00000000">
              <w:rPr>
                <w:rtl w:val="0"/>
              </w:rPr>
            </w:r>
          </w:p>
        </w:tc>
      </w:tr>
    </w:tbl>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pStyle w:val="Heading3"/>
        <w:rPr>
          <w:rFonts w:ascii="Century Gothic" w:cs="Century Gothic" w:eastAsia="Century Gothic" w:hAnsi="Century Gothic"/>
        </w:rPr>
      </w:pPr>
      <w:bookmarkStart w:colFirst="0" w:colLast="0" w:name="_heading=h.1t3h5sf" w:id="7"/>
      <w:bookmarkEnd w:id="7"/>
      <w:r w:rsidDel="00000000" w:rsidR="00000000" w:rsidRPr="00000000">
        <w:rPr>
          <w:rFonts w:ascii="Century Gothic" w:cs="Century Gothic" w:eastAsia="Century Gothic" w:hAnsi="Century Gothic"/>
          <w:rtl w:val="0"/>
        </w:rPr>
        <w:t xml:space="preserve">Introducing Digital Resilience</w:t>
      </w:r>
    </w:p>
    <w:p w:rsidR="00000000" w:rsidDel="00000000" w:rsidP="00000000" w:rsidRDefault="00000000" w:rsidRPr="00000000" w14:paraId="00000037">
      <w:pPr>
        <w:rPr/>
      </w:pPr>
      <w:r w:rsidDel="00000000" w:rsidR="00000000" w:rsidRPr="00000000">
        <w:rPr>
          <w:rtl w:val="0"/>
        </w:rPr>
        <w:t xml:space="preserve">What are the benefits of being digitally resilient?</w:t>
      </w:r>
    </w:p>
    <w:p w:rsidR="00000000" w:rsidDel="00000000" w:rsidP="00000000" w:rsidRDefault="00000000" w:rsidRPr="00000000" w14:paraId="00000038">
      <w:pPr>
        <w:rPr/>
      </w:pPr>
      <w:r w:rsidDel="00000000" w:rsidR="00000000" w:rsidRPr="00000000">
        <w:rPr>
          <w:rtl w:val="0"/>
        </w:rPr>
      </w:r>
    </w:p>
    <w:tbl>
      <w:tblPr>
        <w:tblStyle w:val="Table5"/>
        <w:tblW w:w="9029.0" w:type="dxa"/>
        <w:jc w:val="left"/>
        <w:tblInd w:w="0.0" w:type="dxa"/>
        <w:tblLayout w:type="fixed"/>
        <w:tblLook w:val="0600"/>
      </w:tblPr>
      <w:tblGrid>
        <w:gridCol w:w="9029"/>
        <w:tblGridChange w:id="0">
          <w:tblGrid>
            <w:gridCol w:w="9029"/>
          </w:tblGrid>
        </w:tblGridChange>
      </w:tblGrid>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039">
            <w:pPr>
              <w:widowControl w:val="0"/>
              <w:spacing w:line="240" w:lineRule="auto"/>
              <w:rPr/>
            </w:pPr>
            <w:r w:rsidDel="00000000" w:rsidR="00000000" w:rsidRPr="00000000">
              <w:rPr>
                <w:rtl w:val="0"/>
              </w:rPr>
            </w:r>
          </w:p>
          <w:p w:rsidR="00000000" w:rsidDel="00000000" w:rsidP="00000000" w:rsidRDefault="00000000" w:rsidRPr="00000000" w14:paraId="0000003A">
            <w:pPr>
              <w:widowControl w:val="0"/>
              <w:spacing w:line="240" w:lineRule="auto"/>
              <w:rPr/>
            </w:pPr>
            <w:r w:rsidDel="00000000" w:rsidR="00000000" w:rsidRPr="00000000">
              <w:rPr>
                <w:rtl w:val="0"/>
              </w:rPr>
            </w:r>
          </w:p>
          <w:p w:rsidR="00000000" w:rsidDel="00000000" w:rsidP="00000000" w:rsidRDefault="00000000" w:rsidRPr="00000000" w14:paraId="0000003B">
            <w:pPr>
              <w:widowControl w:val="0"/>
              <w:spacing w:line="240" w:lineRule="auto"/>
              <w:rPr/>
            </w:pPr>
            <w:r w:rsidDel="00000000" w:rsidR="00000000" w:rsidRPr="00000000">
              <w:rPr>
                <w:rtl w:val="0"/>
              </w:rPr>
            </w:r>
          </w:p>
        </w:tc>
      </w:tr>
    </w:tbl>
    <w:p w:rsidR="00000000" w:rsidDel="00000000" w:rsidP="00000000" w:rsidRDefault="00000000" w:rsidRPr="00000000" w14:paraId="0000003C">
      <w:pPr>
        <w:rPr/>
      </w:pPr>
      <w:r w:rsidDel="00000000" w:rsidR="00000000" w:rsidRPr="00000000">
        <w:rPr>
          <w:rtl w:val="0"/>
        </w:rPr>
      </w:r>
    </w:p>
    <w:p w:rsidR="00000000" w:rsidDel="00000000" w:rsidP="00000000" w:rsidRDefault="00000000" w:rsidRPr="00000000" w14:paraId="0000003D">
      <w:pPr>
        <w:rPr/>
      </w:pPr>
      <w:r w:rsidDel="00000000" w:rsidR="00000000" w:rsidRPr="00000000">
        <w:rPr>
          <w:rtl w:val="0"/>
        </w:rPr>
      </w:r>
    </w:p>
    <w:p w:rsidR="00000000" w:rsidDel="00000000" w:rsidP="00000000" w:rsidRDefault="00000000" w:rsidRPr="00000000" w14:paraId="0000003E">
      <w:pPr>
        <w:rPr/>
      </w:pPr>
      <w:r w:rsidDel="00000000" w:rsidR="00000000" w:rsidRPr="00000000">
        <w:rPr>
          <w:rtl w:val="0"/>
        </w:rPr>
        <w:t xml:space="preserve">What might be the barriers to care experienced young people becoming digitally resilient?</w:t>
      </w:r>
    </w:p>
    <w:p w:rsidR="00000000" w:rsidDel="00000000" w:rsidP="00000000" w:rsidRDefault="00000000" w:rsidRPr="00000000" w14:paraId="0000003F">
      <w:pPr>
        <w:rPr/>
      </w:pPr>
      <w:r w:rsidDel="00000000" w:rsidR="00000000" w:rsidRPr="00000000">
        <w:rPr>
          <w:rtl w:val="0"/>
        </w:rPr>
      </w:r>
    </w:p>
    <w:tbl>
      <w:tblPr>
        <w:tblStyle w:val="Table6"/>
        <w:tblW w:w="9029.0" w:type="dxa"/>
        <w:jc w:val="left"/>
        <w:tblInd w:w="0.0" w:type="dxa"/>
        <w:tblLayout w:type="fixed"/>
        <w:tblLook w:val="0600"/>
      </w:tblPr>
      <w:tblGrid>
        <w:gridCol w:w="9029"/>
        <w:tblGridChange w:id="0">
          <w:tblGrid>
            <w:gridCol w:w="9029"/>
          </w:tblGrid>
        </w:tblGridChange>
      </w:tblGrid>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040">
            <w:pPr>
              <w:widowControl w:val="0"/>
              <w:spacing w:line="240" w:lineRule="auto"/>
              <w:rPr/>
            </w:pPr>
            <w:r w:rsidDel="00000000" w:rsidR="00000000" w:rsidRPr="00000000">
              <w:rPr>
                <w:rtl w:val="0"/>
              </w:rPr>
            </w:r>
          </w:p>
          <w:p w:rsidR="00000000" w:rsidDel="00000000" w:rsidP="00000000" w:rsidRDefault="00000000" w:rsidRPr="00000000" w14:paraId="00000041">
            <w:pPr>
              <w:widowControl w:val="0"/>
              <w:spacing w:line="240" w:lineRule="auto"/>
              <w:rPr/>
            </w:pPr>
            <w:r w:rsidDel="00000000" w:rsidR="00000000" w:rsidRPr="00000000">
              <w:rPr>
                <w:rtl w:val="0"/>
              </w:rPr>
            </w:r>
          </w:p>
          <w:p w:rsidR="00000000" w:rsidDel="00000000" w:rsidP="00000000" w:rsidRDefault="00000000" w:rsidRPr="00000000" w14:paraId="00000042">
            <w:pPr>
              <w:widowControl w:val="0"/>
              <w:spacing w:line="240" w:lineRule="auto"/>
              <w:rPr/>
            </w:pPr>
            <w:r w:rsidDel="00000000" w:rsidR="00000000" w:rsidRPr="00000000">
              <w:rPr>
                <w:rtl w:val="0"/>
              </w:rPr>
            </w:r>
          </w:p>
          <w:p w:rsidR="00000000" w:rsidDel="00000000" w:rsidP="00000000" w:rsidRDefault="00000000" w:rsidRPr="00000000" w14:paraId="00000043">
            <w:pPr>
              <w:widowControl w:val="0"/>
              <w:spacing w:line="240" w:lineRule="auto"/>
              <w:rPr/>
            </w:pPr>
            <w:r w:rsidDel="00000000" w:rsidR="00000000" w:rsidRPr="00000000">
              <w:rPr>
                <w:rtl w:val="0"/>
              </w:rPr>
            </w:r>
          </w:p>
        </w:tc>
      </w:tr>
    </w:tbl>
    <w:p w:rsidR="00000000" w:rsidDel="00000000" w:rsidP="00000000" w:rsidRDefault="00000000" w:rsidRPr="00000000" w14:paraId="00000044">
      <w:pPr>
        <w:rPr/>
      </w:pPr>
      <w:r w:rsidDel="00000000" w:rsidR="00000000" w:rsidRPr="00000000">
        <w:rPr>
          <w:rtl w:val="0"/>
        </w:rPr>
      </w:r>
    </w:p>
    <w:p w:rsidR="00000000" w:rsidDel="00000000" w:rsidP="00000000" w:rsidRDefault="00000000" w:rsidRPr="00000000" w14:paraId="00000045">
      <w:pPr>
        <w:rPr/>
      </w:pPr>
      <w:r w:rsidDel="00000000" w:rsidR="00000000" w:rsidRPr="00000000">
        <w:rPr>
          <w:rtl w:val="0"/>
        </w:rPr>
        <w:t xml:space="preserve">How can foster carers provide opportunities for care experienced young people to develop their digital resilience?</w:t>
      </w:r>
    </w:p>
    <w:p w:rsidR="00000000" w:rsidDel="00000000" w:rsidP="00000000" w:rsidRDefault="00000000" w:rsidRPr="00000000" w14:paraId="00000046">
      <w:pPr>
        <w:rPr/>
      </w:pPr>
      <w:r w:rsidDel="00000000" w:rsidR="00000000" w:rsidRPr="00000000">
        <w:rPr>
          <w:rtl w:val="0"/>
        </w:rPr>
      </w:r>
    </w:p>
    <w:tbl>
      <w:tblPr>
        <w:tblStyle w:val="Table7"/>
        <w:tblW w:w="9029.0" w:type="dxa"/>
        <w:jc w:val="left"/>
        <w:tblInd w:w="0.0" w:type="dxa"/>
        <w:tblLayout w:type="fixed"/>
        <w:tblLook w:val="0600"/>
      </w:tblPr>
      <w:tblGrid>
        <w:gridCol w:w="9029"/>
        <w:tblGridChange w:id="0">
          <w:tblGrid>
            <w:gridCol w:w="9029"/>
          </w:tblGrid>
        </w:tblGridChange>
      </w:tblGrid>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047">
            <w:pPr>
              <w:widowControl w:val="0"/>
              <w:spacing w:line="240" w:lineRule="auto"/>
              <w:rPr/>
            </w:pPr>
            <w:r w:rsidDel="00000000" w:rsidR="00000000" w:rsidRPr="00000000">
              <w:rPr>
                <w:rtl w:val="0"/>
              </w:rPr>
            </w:r>
          </w:p>
          <w:p w:rsidR="00000000" w:rsidDel="00000000" w:rsidP="00000000" w:rsidRDefault="00000000" w:rsidRPr="00000000" w14:paraId="00000048">
            <w:pPr>
              <w:widowControl w:val="0"/>
              <w:spacing w:line="240" w:lineRule="auto"/>
              <w:rPr/>
            </w:pPr>
            <w:r w:rsidDel="00000000" w:rsidR="00000000" w:rsidRPr="00000000">
              <w:rPr>
                <w:rtl w:val="0"/>
              </w:rPr>
            </w:r>
          </w:p>
          <w:p w:rsidR="00000000" w:rsidDel="00000000" w:rsidP="00000000" w:rsidRDefault="00000000" w:rsidRPr="00000000" w14:paraId="00000049">
            <w:pPr>
              <w:widowControl w:val="0"/>
              <w:spacing w:line="240" w:lineRule="auto"/>
              <w:rPr/>
            </w:pPr>
            <w:r w:rsidDel="00000000" w:rsidR="00000000" w:rsidRPr="00000000">
              <w:rPr>
                <w:rtl w:val="0"/>
              </w:rPr>
            </w:r>
          </w:p>
        </w:tc>
      </w:tr>
    </w:tbl>
    <w:p w:rsidR="00000000" w:rsidDel="00000000" w:rsidP="00000000" w:rsidRDefault="00000000" w:rsidRPr="00000000" w14:paraId="0000004A">
      <w:pPr>
        <w:rPr/>
      </w:pPr>
      <w:r w:rsidDel="00000000" w:rsidR="00000000" w:rsidRPr="00000000">
        <w:rPr>
          <w:rtl w:val="0"/>
        </w:rPr>
      </w:r>
    </w:p>
    <w:p w:rsidR="00000000" w:rsidDel="00000000" w:rsidP="00000000" w:rsidRDefault="00000000" w:rsidRPr="00000000" w14:paraId="0000004B">
      <w:pPr>
        <w:pStyle w:val="Heading3"/>
        <w:rPr>
          <w:rFonts w:ascii="Century Gothic" w:cs="Century Gothic" w:eastAsia="Century Gothic" w:hAnsi="Century Gothic"/>
        </w:rPr>
      </w:pPr>
      <w:bookmarkStart w:colFirst="0" w:colLast="0" w:name="_heading=h.4d34og8" w:id="8"/>
      <w:bookmarkEnd w:id="8"/>
      <w:r w:rsidDel="00000000" w:rsidR="00000000" w:rsidRPr="00000000">
        <w:rPr>
          <w:rFonts w:ascii="Century Gothic" w:cs="Century Gothic" w:eastAsia="Century Gothic" w:hAnsi="Century Gothic"/>
          <w:rtl w:val="0"/>
        </w:rPr>
        <w:t xml:space="preserve">Scenario Review</w:t>
      </w:r>
    </w:p>
    <w:p w:rsidR="00000000" w:rsidDel="00000000" w:rsidP="00000000" w:rsidRDefault="00000000" w:rsidRPr="00000000" w14:paraId="0000004C">
      <w:pPr>
        <w:rPr/>
      </w:pPr>
      <w:r w:rsidDel="00000000" w:rsidR="00000000" w:rsidRPr="00000000">
        <w:rPr>
          <w:rtl w:val="0"/>
        </w:rPr>
        <w:t xml:space="preserve">Please reflect on your initial response to the scenario. Would you respond any differently now?  Take a note of any key points you would like to remember:</w:t>
      </w:r>
    </w:p>
    <w:p w:rsidR="00000000" w:rsidDel="00000000" w:rsidP="00000000" w:rsidRDefault="00000000" w:rsidRPr="00000000" w14:paraId="0000004D">
      <w:pPr>
        <w:rPr/>
      </w:pPr>
      <w:r w:rsidDel="00000000" w:rsidR="00000000" w:rsidRPr="00000000">
        <w:rPr>
          <w:rtl w:val="0"/>
        </w:rPr>
      </w:r>
    </w:p>
    <w:tbl>
      <w:tblPr>
        <w:tblStyle w:val="Table8"/>
        <w:tblW w:w="9029.0" w:type="dxa"/>
        <w:jc w:val="left"/>
        <w:tblInd w:w="0.0" w:type="dxa"/>
        <w:tblLayout w:type="fixed"/>
        <w:tblLook w:val="0600"/>
      </w:tblPr>
      <w:tblGrid>
        <w:gridCol w:w="9029"/>
        <w:tblGridChange w:id="0">
          <w:tblGrid>
            <w:gridCol w:w="9029"/>
          </w:tblGrid>
        </w:tblGridChange>
      </w:tblGrid>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04E">
            <w:pPr>
              <w:widowControl w:val="0"/>
              <w:spacing w:line="240" w:lineRule="auto"/>
              <w:rPr/>
            </w:pPr>
            <w:r w:rsidDel="00000000" w:rsidR="00000000" w:rsidRPr="00000000">
              <w:rPr>
                <w:rtl w:val="0"/>
              </w:rPr>
            </w:r>
          </w:p>
          <w:p w:rsidR="00000000" w:rsidDel="00000000" w:rsidP="00000000" w:rsidRDefault="00000000" w:rsidRPr="00000000" w14:paraId="0000004F">
            <w:pPr>
              <w:widowControl w:val="0"/>
              <w:spacing w:line="240" w:lineRule="auto"/>
              <w:rPr/>
            </w:pPr>
            <w:r w:rsidDel="00000000" w:rsidR="00000000" w:rsidRPr="00000000">
              <w:rPr>
                <w:rtl w:val="0"/>
              </w:rPr>
            </w:r>
          </w:p>
        </w:tc>
      </w:tr>
    </w:tbl>
    <w:p w:rsidR="00000000" w:rsidDel="00000000" w:rsidP="00000000" w:rsidRDefault="00000000" w:rsidRPr="00000000" w14:paraId="00000050">
      <w:pPr>
        <w:rPr/>
      </w:pPr>
      <w:r w:rsidDel="00000000" w:rsidR="00000000" w:rsidRPr="00000000">
        <w:rPr>
          <w:rtl w:val="0"/>
        </w:rPr>
      </w:r>
    </w:p>
    <w:p w:rsidR="00000000" w:rsidDel="00000000" w:rsidP="00000000" w:rsidRDefault="00000000" w:rsidRPr="00000000" w14:paraId="00000051">
      <w:pPr>
        <w:pStyle w:val="Heading3"/>
        <w:rPr>
          <w:rFonts w:ascii="Century Gothic" w:cs="Century Gothic" w:eastAsia="Century Gothic" w:hAnsi="Century Gothic"/>
        </w:rPr>
      </w:pPr>
      <w:bookmarkStart w:colFirst="0" w:colLast="0" w:name="_heading=h.2s8eyo1" w:id="9"/>
      <w:bookmarkEnd w:id="9"/>
      <w:r w:rsidDel="00000000" w:rsidR="00000000" w:rsidRPr="00000000">
        <w:rPr>
          <w:rFonts w:ascii="Century Gothic" w:cs="Century Gothic" w:eastAsia="Century Gothic" w:hAnsi="Century Gothic"/>
          <w:rtl w:val="0"/>
        </w:rPr>
        <w:t xml:space="preserve">Reflection</w:t>
      </w:r>
    </w:p>
    <w:p w:rsidR="00000000" w:rsidDel="00000000" w:rsidP="00000000" w:rsidRDefault="00000000" w:rsidRPr="00000000" w14:paraId="00000052">
      <w:pPr>
        <w:rPr/>
      </w:pPr>
      <w:r w:rsidDel="00000000" w:rsidR="00000000" w:rsidRPr="00000000">
        <w:rPr>
          <w:rtl w:val="0"/>
        </w:rPr>
        <w:t xml:space="preserve">What have you learned from Module 1: Understanding?</w:t>
      </w:r>
    </w:p>
    <w:p w:rsidR="00000000" w:rsidDel="00000000" w:rsidP="00000000" w:rsidRDefault="00000000" w:rsidRPr="00000000" w14:paraId="00000053">
      <w:pPr>
        <w:rPr/>
      </w:pPr>
      <w:r w:rsidDel="00000000" w:rsidR="00000000" w:rsidRPr="00000000">
        <w:rPr>
          <w:rtl w:val="0"/>
        </w:rPr>
      </w:r>
    </w:p>
    <w:tbl>
      <w:tblPr>
        <w:tblStyle w:val="Table9"/>
        <w:tblW w:w="9029.0" w:type="dxa"/>
        <w:jc w:val="left"/>
        <w:tblInd w:w="0.0" w:type="dxa"/>
        <w:tblLayout w:type="fixed"/>
        <w:tblLook w:val="0600"/>
      </w:tblPr>
      <w:tblGrid>
        <w:gridCol w:w="9029"/>
        <w:tblGridChange w:id="0">
          <w:tblGrid>
            <w:gridCol w:w="9029"/>
          </w:tblGrid>
        </w:tblGridChange>
      </w:tblGrid>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054">
            <w:pPr>
              <w:widowControl w:val="0"/>
              <w:spacing w:line="240" w:lineRule="auto"/>
              <w:rPr/>
            </w:pPr>
            <w:r w:rsidDel="00000000" w:rsidR="00000000" w:rsidRPr="00000000">
              <w:rPr>
                <w:rtl w:val="0"/>
              </w:rPr>
            </w:r>
          </w:p>
          <w:p w:rsidR="00000000" w:rsidDel="00000000" w:rsidP="00000000" w:rsidRDefault="00000000" w:rsidRPr="00000000" w14:paraId="00000055">
            <w:pPr>
              <w:widowControl w:val="0"/>
              <w:spacing w:line="240" w:lineRule="auto"/>
              <w:rPr/>
            </w:pPr>
            <w:r w:rsidDel="00000000" w:rsidR="00000000" w:rsidRPr="00000000">
              <w:rPr>
                <w:rtl w:val="0"/>
              </w:rPr>
            </w:r>
          </w:p>
          <w:p w:rsidR="00000000" w:rsidDel="00000000" w:rsidP="00000000" w:rsidRDefault="00000000" w:rsidRPr="00000000" w14:paraId="00000056">
            <w:pPr>
              <w:widowControl w:val="0"/>
              <w:spacing w:line="240" w:lineRule="auto"/>
              <w:rPr/>
            </w:pPr>
            <w:r w:rsidDel="00000000" w:rsidR="00000000" w:rsidRPr="00000000">
              <w:rPr>
                <w:rtl w:val="0"/>
              </w:rPr>
            </w:r>
          </w:p>
          <w:p w:rsidR="00000000" w:rsidDel="00000000" w:rsidP="00000000" w:rsidRDefault="00000000" w:rsidRPr="00000000" w14:paraId="00000057">
            <w:pPr>
              <w:widowControl w:val="0"/>
              <w:spacing w:line="240" w:lineRule="auto"/>
              <w:rPr/>
            </w:pPr>
            <w:r w:rsidDel="00000000" w:rsidR="00000000" w:rsidRPr="00000000">
              <w:rPr>
                <w:rtl w:val="0"/>
              </w:rPr>
            </w:r>
          </w:p>
          <w:p w:rsidR="00000000" w:rsidDel="00000000" w:rsidP="00000000" w:rsidRDefault="00000000" w:rsidRPr="00000000" w14:paraId="00000058">
            <w:pPr>
              <w:widowControl w:val="0"/>
              <w:spacing w:line="240" w:lineRule="auto"/>
              <w:rPr/>
            </w:pPr>
            <w:r w:rsidDel="00000000" w:rsidR="00000000" w:rsidRPr="00000000">
              <w:rPr>
                <w:rtl w:val="0"/>
              </w:rPr>
            </w:r>
          </w:p>
        </w:tc>
      </w:tr>
    </w:tbl>
    <w:p w:rsidR="00000000" w:rsidDel="00000000" w:rsidP="00000000" w:rsidRDefault="00000000" w:rsidRPr="00000000" w14:paraId="00000059">
      <w:pPr>
        <w:rPr/>
      </w:pPr>
      <w:r w:rsidDel="00000000" w:rsidR="00000000" w:rsidRPr="00000000">
        <w:rPr>
          <w:rtl w:val="0"/>
        </w:rPr>
      </w:r>
    </w:p>
    <w:p w:rsidR="00000000" w:rsidDel="00000000" w:rsidP="00000000" w:rsidRDefault="00000000" w:rsidRPr="00000000" w14:paraId="0000005A">
      <w:pPr>
        <w:rPr/>
      </w:pPr>
      <w:r w:rsidDel="00000000" w:rsidR="00000000" w:rsidRPr="00000000">
        <w:rPr>
          <w:rtl w:val="0"/>
        </w:rPr>
        <w:t xml:space="preserve">Did you have a ‘lightbulb’ moment?  If so, what was it?</w:t>
      </w:r>
    </w:p>
    <w:p w:rsidR="00000000" w:rsidDel="00000000" w:rsidP="00000000" w:rsidRDefault="00000000" w:rsidRPr="00000000" w14:paraId="0000005B">
      <w:pPr>
        <w:rPr/>
      </w:pPr>
      <w:r w:rsidDel="00000000" w:rsidR="00000000" w:rsidRPr="00000000">
        <w:rPr>
          <w:rtl w:val="0"/>
        </w:rPr>
      </w:r>
    </w:p>
    <w:tbl>
      <w:tblPr>
        <w:tblStyle w:val="Table10"/>
        <w:tblW w:w="9029.0" w:type="dxa"/>
        <w:jc w:val="left"/>
        <w:tblInd w:w="0.0" w:type="dxa"/>
        <w:tblLayout w:type="fixed"/>
        <w:tblLook w:val="0600"/>
      </w:tblPr>
      <w:tblGrid>
        <w:gridCol w:w="9029"/>
        <w:tblGridChange w:id="0">
          <w:tblGrid>
            <w:gridCol w:w="9029"/>
          </w:tblGrid>
        </w:tblGridChange>
      </w:tblGrid>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05C">
            <w:pPr>
              <w:widowControl w:val="0"/>
              <w:spacing w:line="240" w:lineRule="auto"/>
              <w:rPr/>
            </w:pPr>
            <w:r w:rsidDel="00000000" w:rsidR="00000000" w:rsidRPr="00000000">
              <w:rPr>
                <w:rtl w:val="0"/>
              </w:rPr>
            </w:r>
          </w:p>
          <w:p w:rsidR="00000000" w:rsidDel="00000000" w:rsidP="00000000" w:rsidRDefault="00000000" w:rsidRPr="00000000" w14:paraId="0000005D">
            <w:pPr>
              <w:widowControl w:val="0"/>
              <w:spacing w:line="240" w:lineRule="auto"/>
              <w:rPr/>
            </w:pPr>
            <w:r w:rsidDel="00000000" w:rsidR="00000000" w:rsidRPr="00000000">
              <w:rPr>
                <w:rtl w:val="0"/>
              </w:rPr>
            </w:r>
          </w:p>
          <w:p w:rsidR="00000000" w:rsidDel="00000000" w:rsidP="00000000" w:rsidRDefault="00000000" w:rsidRPr="00000000" w14:paraId="0000005E">
            <w:pPr>
              <w:widowControl w:val="0"/>
              <w:spacing w:line="240" w:lineRule="auto"/>
              <w:rPr/>
            </w:pPr>
            <w:r w:rsidDel="00000000" w:rsidR="00000000" w:rsidRPr="00000000">
              <w:rPr>
                <w:rtl w:val="0"/>
              </w:rPr>
            </w:r>
          </w:p>
          <w:p w:rsidR="00000000" w:rsidDel="00000000" w:rsidP="00000000" w:rsidRDefault="00000000" w:rsidRPr="00000000" w14:paraId="0000005F">
            <w:pPr>
              <w:widowControl w:val="0"/>
              <w:spacing w:line="240" w:lineRule="auto"/>
              <w:rPr/>
            </w:pPr>
            <w:r w:rsidDel="00000000" w:rsidR="00000000" w:rsidRPr="00000000">
              <w:rPr>
                <w:rtl w:val="0"/>
              </w:rPr>
            </w:r>
          </w:p>
          <w:p w:rsidR="00000000" w:rsidDel="00000000" w:rsidP="00000000" w:rsidRDefault="00000000" w:rsidRPr="00000000" w14:paraId="00000060">
            <w:pPr>
              <w:widowControl w:val="0"/>
              <w:spacing w:line="240" w:lineRule="auto"/>
              <w:rPr/>
            </w:pPr>
            <w:r w:rsidDel="00000000" w:rsidR="00000000" w:rsidRPr="00000000">
              <w:rPr>
                <w:rtl w:val="0"/>
              </w:rPr>
            </w:r>
          </w:p>
        </w:tc>
      </w:tr>
    </w:tbl>
    <w:p w:rsidR="00000000" w:rsidDel="00000000" w:rsidP="00000000" w:rsidRDefault="00000000" w:rsidRPr="00000000" w14:paraId="00000061">
      <w:pPr>
        <w:pStyle w:val="Heading1"/>
        <w:rPr/>
      </w:pPr>
      <w:bookmarkStart w:colFirst="0" w:colLast="0" w:name="_heading=h.17dp8vu" w:id="10"/>
      <w:bookmarkEnd w:id="10"/>
      <w:r w:rsidDel="00000000" w:rsidR="00000000" w:rsidRPr="00000000">
        <w:br w:type="page"/>
      </w:r>
      <w:r w:rsidDel="00000000" w:rsidR="00000000" w:rsidRPr="00000000">
        <w:rPr>
          <w:rtl w:val="0"/>
        </w:rPr>
      </w:r>
    </w:p>
    <w:p w:rsidR="00000000" w:rsidDel="00000000" w:rsidP="00000000" w:rsidRDefault="00000000" w:rsidRPr="00000000" w14:paraId="00000062">
      <w:pPr>
        <w:pStyle w:val="Heading1"/>
        <w:rPr>
          <w:rFonts w:ascii="Century Gothic" w:cs="Century Gothic" w:eastAsia="Century Gothic" w:hAnsi="Century Gothic"/>
        </w:rPr>
      </w:pPr>
      <w:r w:rsidDel="00000000" w:rsidR="00000000" w:rsidRPr="00000000">
        <w:rPr>
          <w:rFonts w:ascii="Century Gothic" w:cs="Century Gothic" w:eastAsia="Century Gothic" w:hAnsi="Century Gothic"/>
          <w:rtl w:val="0"/>
        </w:rPr>
        <w:t xml:space="preserve">Module 2: Empowering</w:t>
      </w:r>
    </w:p>
    <w:p w:rsidR="00000000" w:rsidDel="00000000" w:rsidP="00000000" w:rsidRDefault="00000000" w:rsidRPr="00000000" w14:paraId="00000063">
      <w:pPr>
        <w:pStyle w:val="Heading2"/>
        <w:rPr>
          <w:rFonts w:ascii="Century Gothic" w:cs="Century Gothic" w:eastAsia="Century Gothic" w:hAnsi="Century Gothic"/>
          <w:b w:val="1"/>
          <w:color w:val="253045"/>
        </w:rPr>
      </w:pPr>
      <w:bookmarkStart w:colFirst="0" w:colLast="0" w:name="_heading=h.3rdcrjn" w:id="11"/>
      <w:bookmarkEnd w:id="11"/>
      <w:r w:rsidDel="00000000" w:rsidR="00000000" w:rsidRPr="00000000">
        <w:rPr>
          <w:rFonts w:ascii="Century Gothic" w:cs="Century Gothic" w:eastAsia="Century Gothic" w:hAnsi="Century Gothic"/>
          <w:b w:val="1"/>
          <w:color w:val="253045"/>
          <w:rtl w:val="0"/>
        </w:rPr>
        <w:t xml:space="preserve">2.1 Parenting in a Digital World</w:t>
      </w:r>
    </w:p>
    <w:p w:rsidR="00000000" w:rsidDel="00000000" w:rsidP="00000000" w:rsidRDefault="00000000" w:rsidRPr="00000000" w14:paraId="00000064">
      <w:pPr>
        <w:pStyle w:val="Heading3"/>
        <w:rPr>
          <w:rFonts w:ascii="Century Gothic" w:cs="Century Gothic" w:eastAsia="Century Gothic" w:hAnsi="Century Gothic"/>
        </w:rPr>
      </w:pPr>
      <w:bookmarkStart w:colFirst="0" w:colLast="0" w:name="_heading=h.26in1rg" w:id="12"/>
      <w:bookmarkEnd w:id="12"/>
      <w:r w:rsidDel="00000000" w:rsidR="00000000" w:rsidRPr="00000000">
        <w:rPr>
          <w:rFonts w:ascii="Century Gothic" w:cs="Century Gothic" w:eastAsia="Century Gothic" w:hAnsi="Century Gothic"/>
          <w:rtl w:val="0"/>
        </w:rPr>
        <w:t xml:space="preserve">Scenario 2</w:t>
      </w:r>
    </w:p>
    <w:tbl>
      <w:tblPr>
        <w:tblStyle w:val="Table11"/>
        <w:tblW w:w="9029.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blHeader w:val="0"/>
        </w:trPr>
        <w:tc>
          <w:tcPr>
            <w:tcBorders>
              <w:bottom w:color="000000" w:space="0" w:sz="8" w:val="single"/>
            </w:tcBorders>
            <w:tcMar>
              <w:top w:w="100.0" w:type="dxa"/>
              <w:left w:w="100.0" w:type="dxa"/>
              <w:bottom w:w="100.0" w:type="dxa"/>
              <w:right w:w="100.0" w:type="dxa"/>
            </w:tcMar>
          </w:tcPr>
          <w:p w:rsidR="00000000" w:rsidDel="00000000" w:rsidP="00000000" w:rsidRDefault="00000000" w:rsidRPr="00000000" w14:paraId="00000065">
            <w:pPr>
              <w:widowControl w:val="0"/>
              <w:spacing w:line="240" w:lineRule="auto"/>
              <w:rPr>
                <w:b w:val="1"/>
              </w:rPr>
            </w:pPr>
            <w:r w:rsidDel="00000000" w:rsidR="00000000" w:rsidRPr="00000000">
              <w:rPr>
                <w:b w:val="1"/>
                <w:rtl w:val="0"/>
              </w:rPr>
              <w:t xml:space="preserve">Linda refused to allow Hassan to install the app.  Later she decided to confiscate his phone.  What are the benefits and risks of these decisions?  </w:t>
            </w:r>
          </w:p>
        </w:tc>
      </w:tr>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066">
            <w:pPr>
              <w:widowControl w:val="0"/>
              <w:spacing w:line="240" w:lineRule="auto"/>
              <w:rPr/>
            </w:pPr>
            <w:r w:rsidDel="00000000" w:rsidR="00000000" w:rsidRPr="00000000">
              <w:rPr>
                <w:rtl w:val="0"/>
              </w:rPr>
            </w:r>
          </w:p>
          <w:p w:rsidR="00000000" w:rsidDel="00000000" w:rsidP="00000000" w:rsidRDefault="00000000" w:rsidRPr="00000000" w14:paraId="00000067">
            <w:pPr>
              <w:widowControl w:val="0"/>
              <w:spacing w:line="240" w:lineRule="auto"/>
              <w:rPr/>
            </w:pPr>
            <w:r w:rsidDel="00000000" w:rsidR="00000000" w:rsidRPr="00000000">
              <w:rPr>
                <w:rtl w:val="0"/>
              </w:rPr>
            </w:r>
          </w:p>
          <w:p w:rsidR="00000000" w:rsidDel="00000000" w:rsidP="00000000" w:rsidRDefault="00000000" w:rsidRPr="00000000" w14:paraId="00000068">
            <w:pPr>
              <w:widowControl w:val="0"/>
              <w:spacing w:line="240" w:lineRule="auto"/>
              <w:rPr/>
            </w:pPr>
            <w:r w:rsidDel="00000000" w:rsidR="00000000" w:rsidRPr="00000000">
              <w:rPr>
                <w:rtl w:val="0"/>
              </w:rPr>
            </w:r>
          </w:p>
        </w:tc>
      </w:tr>
      <w:tr>
        <w:trPr>
          <w:cantSplit w:val="0"/>
          <w:tblHeader w:val="0"/>
        </w:trPr>
        <w:tc>
          <w:tcPr>
            <w:tcBorders>
              <w:bottom w:color="000000" w:space="0" w:sz="8" w:val="single"/>
            </w:tcBorders>
            <w:tcMar>
              <w:top w:w="100.0" w:type="dxa"/>
              <w:left w:w="100.0" w:type="dxa"/>
              <w:bottom w:w="100.0" w:type="dxa"/>
              <w:right w:w="100.0" w:type="dxa"/>
            </w:tcMar>
          </w:tcPr>
          <w:p w:rsidR="00000000" w:rsidDel="00000000" w:rsidP="00000000" w:rsidRDefault="00000000" w:rsidRPr="00000000" w14:paraId="00000069">
            <w:pPr>
              <w:widowControl w:val="0"/>
              <w:spacing w:line="240" w:lineRule="auto"/>
              <w:rPr>
                <w:b w:val="1"/>
              </w:rPr>
            </w:pPr>
            <w:r w:rsidDel="00000000" w:rsidR="00000000" w:rsidRPr="00000000">
              <w:rPr>
                <w:b w:val="1"/>
                <w:rtl w:val="0"/>
              </w:rPr>
              <w:t xml:space="preserve">Do you feel Linda’s approach is empowering or controlling?   Could she have done anything differently to support Hassan’s digital resilience?</w:t>
            </w:r>
          </w:p>
        </w:tc>
      </w:tr>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06A">
            <w:pPr>
              <w:widowControl w:val="0"/>
              <w:spacing w:line="240" w:lineRule="auto"/>
              <w:rPr>
                <w:b w:val="1"/>
              </w:rPr>
            </w:pPr>
            <w:r w:rsidDel="00000000" w:rsidR="00000000" w:rsidRPr="00000000">
              <w:rPr>
                <w:rtl w:val="0"/>
              </w:rPr>
            </w:r>
          </w:p>
          <w:p w:rsidR="00000000" w:rsidDel="00000000" w:rsidP="00000000" w:rsidRDefault="00000000" w:rsidRPr="00000000" w14:paraId="0000006B">
            <w:pPr>
              <w:widowControl w:val="0"/>
              <w:spacing w:line="240" w:lineRule="auto"/>
              <w:rPr>
                <w:b w:val="1"/>
              </w:rPr>
            </w:pPr>
            <w:r w:rsidDel="00000000" w:rsidR="00000000" w:rsidRPr="00000000">
              <w:rPr>
                <w:rtl w:val="0"/>
              </w:rPr>
            </w:r>
          </w:p>
          <w:p w:rsidR="00000000" w:rsidDel="00000000" w:rsidP="00000000" w:rsidRDefault="00000000" w:rsidRPr="00000000" w14:paraId="0000006C">
            <w:pPr>
              <w:widowControl w:val="0"/>
              <w:spacing w:line="240" w:lineRule="auto"/>
              <w:rPr>
                <w:b w:val="1"/>
              </w:rPr>
            </w:pPr>
            <w:r w:rsidDel="00000000" w:rsidR="00000000" w:rsidRPr="00000000">
              <w:rPr>
                <w:rtl w:val="0"/>
              </w:rPr>
            </w:r>
          </w:p>
          <w:p w:rsidR="00000000" w:rsidDel="00000000" w:rsidP="00000000" w:rsidRDefault="00000000" w:rsidRPr="00000000" w14:paraId="0000006D">
            <w:pPr>
              <w:widowControl w:val="0"/>
              <w:spacing w:line="240" w:lineRule="auto"/>
              <w:rPr>
                <w:b w:val="1"/>
              </w:rPr>
            </w:pPr>
            <w:r w:rsidDel="00000000" w:rsidR="00000000" w:rsidRPr="00000000">
              <w:rPr>
                <w:rtl w:val="0"/>
              </w:rPr>
            </w:r>
          </w:p>
        </w:tc>
      </w:tr>
      <w:tr>
        <w:trPr>
          <w:cantSplit w:val="0"/>
          <w:tblHeader w:val="0"/>
        </w:trPr>
        <w:tc>
          <w:tcPr>
            <w:tcBorders>
              <w:bottom w:color="000000" w:space="0" w:sz="8" w:val="single"/>
            </w:tcBorders>
            <w:tcMar>
              <w:top w:w="100.0" w:type="dxa"/>
              <w:left w:w="100.0" w:type="dxa"/>
              <w:bottom w:w="100.0" w:type="dxa"/>
              <w:right w:w="100.0" w:type="dxa"/>
            </w:tcMar>
          </w:tcPr>
          <w:p w:rsidR="00000000" w:rsidDel="00000000" w:rsidP="00000000" w:rsidRDefault="00000000" w:rsidRPr="00000000" w14:paraId="0000006E">
            <w:pPr>
              <w:widowControl w:val="0"/>
              <w:spacing w:line="240" w:lineRule="auto"/>
              <w:rPr>
                <w:b w:val="1"/>
              </w:rPr>
            </w:pPr>
            <w:r w:rsidDel="00000000" w:rsidR="00000000" w:rsidRPr="00000000">
              <w:rPr>
                <w:b w:val="1"/>
                <w:rtl w:val="0"/>
              </w:rPr>
              <w:t xml:space="preserve">What could Linda do now to help Hassan feel more empowered in his online life? What other support might Hassan need?</w:t>
            </w:r>
          </w:p>
        </w:tc>
      </w:tr>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06F">
            <w:pPr>
              <w:widowControl w:val="0"/>
              <w:spacing w:line="240" w:lineRule="auto"/>
              <w:rPr/>
            </w:pPr>
            <w:r w:rsidDel="00000000" w:rsidR="00000000" w:rsidRPr="00000000">
              <w:rPr>
                <w:rtl w:val="0"/>
              </w:rPr>
            </w:r>
          </w:p>
          <w:p w:rsidR="00000000" w:rsidDel="00000000" w:rsidP="00000000" w:rsidRDefault="00000000" w:rsidRPr="00000000" w14:paraId="00000070">
            <w:pPr>
              <w:widowControl w:val="0"/>
              <w:spacing w:line="240" w:lineRule="auto"/>
              <w:rPr/>
            </w:pPr>
            <w:r w:rsidDel="00000000" w:rsidR="00000000" w:rsidRPr="00000000">
              <w:rPr>
                <w:rtl w:val="0"/>
              </w:rPr>
            </w:r>
          </w:p>
          <w:p w:rsidR="00000000" w:rsidDel="00000000" w:rsidP="00000000" w:rsidRDefault="00000000" w:rsidRPr="00000000" w14:paraId="00000071">
            <w:pPr>
              <w:widowControl w:val="0"/>
              <w:spacing w:line="240" w:lineRule="auto"/>
              <w:rPr/>
            </w:pPr>
            <w:r w:rsidDel="00000000" w:rsidR="00000000" w:rsidRPr="00000000">
              <w:rPr>
                <w:rtl w:val="0"/>
              </w:rPr>
            </w:r>
          </w:p>
        </w:tc>
      </w:tr>
    </w:tbl>
    <w:p w:rsidR="00000000" w:rsidDel="00000000" w:rsidP="00000000" w:rsidRDefault="00000000" w:rsidRPr="00000000" w14:paraId="00000072">
      <w:pPr>
        <w:rPr/>
      </w:pPr>
      <w:r w:rsidDel="00000000" w:rsidR="00000000" w:rsidRPr="00000000">
        <w:rPr>
          <w:rtl w:val="0"/>
        </w:rPr>
      </w:r>
    </w:p>
    <w:p w:rsidR="00000000" w:rsidDel="00000000" w:rsidP="00000000" w:rsidRDefault="00000000" w:rsidRPr="00000000" w14:paraId="00000073">
      <w:pPr>
        <w:rPr/>
      </w:pPr>
      <w:r w:rsidDel="00000000" w:rsidR="00000000" w:rsidRPr="00000000">
        <w:rPr>
          <w:rtl w:val="0"/>
        </w:rPr>
        <w:t xml:space="preserve">We asked care experienced young people for their thoughts on the digital parenting they’d received.  Do you think these young people felt empowered online?  </w:t>
      </w:r>
    </w:p>
    <w:tbl>
      <w:tblPr>
        <w:tblStyle w:val="Table12"/>
        <w:tblW w:w="9029.0" w:type="dxa"/>
        <w:jc w:val="left"/>
        <w:tblInd w:w="0.0" w:type="dxa"/>
        <w:tblLayout w:type="fixed"/>
        <w:tblLook w:val="0600"/>
      </w:tblPr>
      <w:tblGrid>
        <w:gridCol w:w="9029"/>
        <w:tblGridChange w:id="0">
          <w:tblGrid>
            <w:gridCol w:w="9029"/>
          </w:tblGrid>
        </w:tblGridChange>
      </w:tblGrid>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074">
            <w:pPr>
              <w:widowControl w:val="0"/>
              <w:pBdr>
                <w:top w:space="0" w:sz="0" w:val="nil"/>
                <w:left w:space="0" w:sz="0" w:val="nil"/>
                <w:bottom w:space="0" w:sz="0" w:val="nil"/>
                <w:right w:space="0" w:sz="0" w:val="nil"/>
                <w:between w:space="0" w:sz="0" w:val="nil"/>
              </w:pBdr>
              <w:spacing w:line="240" w:lineRule="auto"/>
              <w:rPr/>
            </w:pPr>
            <w:r w:rsidDel="00000000" w:rsidR="00000000" w:rsidRPr="00000000">
              <w:rPr>
                <w:rtl w:val="0"/>
              </w:rPr>
            </w:r>
          </w:p>
          <w:p w:rsidR="00000000" w:rsidDel="00000000" w:rsidP="00000000" w:rsidRDefault="00000000" w:rsidRPr="00000000" w14:paraId="00000075">
            <w:pPr>
              <w:widowControl w:val="0"/>
              <w:pBdr>
                <w:top w:space="0" w:sz="0" w:val="nil"/>
                <w:left w:space="0" w:sz="0" w:val="nil"/>
                <w:bottom w:space="0" w:sz="0" w:val="nil"/>
                <w:right w:space="0" w:sz="0" w:val="nil"/>
                <w:between w:space="0" w:sz="0" w:val="nil"/>
              </w:pBdr>
              <w:spacing w:line="240" w:lineRule="auto"/>
              <w:rPr/>
            </w:pPr>
            <w:r w:rsidDel="00000000" w:rsidR="00000000" w:rsidRPr="00000000">
              <w:rPr>
                <w:rtl w:val="0"/>
              </w:rPr>
            </w:r>
          </w:p>
          <w:p w:rsidR="00000000" w:rsidDel="00000000" w:rsidP="00000000" w:rsidRDefault="00000000" w:rsidRPr="00000000" w14:paraId="00000076">
            <w:pPr>
              <w:widowControl w:val="0"/>
              <w:pBdr>
                <w:top w:space="0" w:sz="0" w:val="nil"/>
                <w:left w:space="0" w:sz="0" w:val="nil"/>
                <w:bottom w:space="0" w:sz="0" w:val="nil"/>
                <w:right w:space="0" w:sz="0" w:val="nil"/>
                <w:between w:space="0" w:sz="0" w:val="nil"/>
              </w:pBdr>
              <w:spacing w:line="240" w:lineRule="auto"/>
              <w:rPr/>
            </w:pPr>
            <w:r w:rsidDel="00000000" w:rsidR="00000000" w:rsidRPr="00000000">
              <w:rPr>
                <w:rtl w:val="0"/>
              </w:rPr>
            </w:r>
          </w:p>
        </w:tc>
      </w:tr>
    </w:tbl>
    <w:p w:rsidR="00000000" w:rsidDel="00000000" w:rsidP="00000000" w:rsidRDefault="00000000" w:rsidRPr="00000000" w14:paraId="00000077">
      <w:pPr>
        <w:rPr/>
      </w:pPr>
      <w:r w:rsidDel="00000000" w:rsidR="00000000" w:rsidRPr="00000000">
        <w:rPr>
          <w:rtl w:val="0"/>
        </w:rPr>
      </w:r>
    </w:p>
    <w:p w:rsidR="00000000" w:rsidDel="00000000" w:rsidP="00000000" w:rsidRDefault="00000000" w:rsidRPr="00000000" w14:paraId="00000078">
      <w:pPr>
        <w:rPr/>
      </w:pPr>
      <w:r w:rsidDel="00000000" w:rsidR="00000000" w:rsidRPr="00000000">
        <w:rPr>
          <w:rtl w:val="0"/>
        </w:rPr>
        <w:t xml:space="preserve">What are the challenges for parents and carers in empowering care experienced young people online?  How can those challenges be overcome?</w:t>
      </w:r>
    </w:p>
    <w:tbl>
      <w:tblPr>
        <w:tblStyle w:val="Table13"/>
        <w:tblW w:w="9029.0" w:type="dxa"/>
        <w:jc w:val="left"/>
        <w:tblInd w:w="0.0" w:type="dxa"/>
        <w:tblLayout w:type="fixed"/>
        <w:tblLook w:val="0600"/>
      </w:tblPr>
      <w:tblGrid>
        <w:gridCol w:w="9029"/>
        <w:tblGridChange w:id="0">
          <w:tblGrid>
            <w:gridCol w:w="9029"/>
          </w:tblGrid>
        </w:tblGridChange>
      </w:tblGrid>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079">
            <w:pPr>
              <w:widowControl w:val="0"/>
              <w:spacing w:line="240" w:lineRule="auto"/>
              <w:rPr/>
            </w:pPr>
            <w:r w:rsidDel="00000000" w:rsidR="00000000" w:rsidRPr="00000000">
              <w:rPr>
                <w:rtl w:val="0"/>
              </w:rPr>
            </w:r>
          </w:p>
          <w:p w:rsidR="00000000" w:rsidDel="00000000" w:rsidP="00000000" w:rsidRDefault="00000000" w:rsidRPr="00000000" w14:paraId="0000007A">
            <w:pPr>
              <w:widowControl w:val="0"/>
              <w:spacing w:line="240" w:lineRule="auto"/>
              <w:rPr/>
            </w:pPr>
            <w:r w:rsidDel="00000000" w:rsidR="00000000" w:rsidRPr="00000000">
              <w:rPr>
                <w:rtl w:val="0"/>
              </w:rPr>
            </w:r>
          </w:p>
          <w:p w:rsidR="00000000" w:rsidDel="00000000" w:rsidP="00000000" w:rsidRDefault="00000000" w:rsidRPr="00000000" w14:paraId="0000007B">
            <w:pPr>
              <w:widowControl w:val="0"/>
              <w:spacing w:line="240" w:lineRule="auto"/>
              <w:rPr/>
            </w:pPr>
            <w:r w:rsidDel="00000000" w:rsidR="00000000" w:rsidRPr="00000000">
              <w:rPr>
                <w:rtl w:val="0"/>
              </w:rPr>
            </w:r>
          </w:p>
        </w:tc>
      </w:tr>
    </w:tbl>
    <w:p w:rsidR="00000000" w:rsidDel="00000000" w:rsidP="00000000" w:rsidRDefault="00000000" w:rsidRPr="00000000" w14:paraId="0000007C">
      <w:pPr>
        <w:rPr/>
      </w:pPr>
      <w:r w:rsidDel="00000000" w:rsidR="00000000" w:rsidRPr="00000000">
        <w:rPr>
          <w:rtl w:val="0"/>
        </w:rPr>
      </w:r>
    </w:p>
    <w:p w:rsidR="00000000" w:rsidDel="00000000" w:rsidP="00000000" w:rsidRDefault="00000000" w:rsidRPr="00000000" w14:paraId="0000007D">
      <w:pPr>
        <w:pStyle w:val="Heading2"/>
        <w:rPr>
          <w:rFonts w:ascii="Century Gothic" w:cs="Century Gothic" w:eastAsia="Century Gothic" w:hAnsi="Century Gothic"/>
          <w:b w:val="1"/>
          <w:color w:val="253045"/>
        </w:rPr>
      </w:pPr>
      <w:bookmarkStart w:colFirst="0" w:colLast="0" w:name="_heading=h.lnxbz9" w:id="13"/>
      <w:bookmarkEnd w:id="13"/>
      <w:r w:rsidDel="00000000" w:rsidR="00000000" w:rsidRPr="00000000">
        <w:rPr>
          <w:rFonts w:ascii="Century Gothic" w:cs="Century Gothic" w:eastAsia="Century Gothic" w:hAnsi="Century Gothic"/>
          <w:b w:val="1"/>
          <w:color w:val="253045"/>
          <w:rtl w:val="0"/>
        </w:rPr>
        <w:t xml:space="preserve">2.2 Confident Parenting in a Digital Age </w:t>
      </w:r>
    </w:p>
    <w:p w:rsidR="00000000" w:rsidDel="00000000" w:rsidP="00000000" w:rsidRDefault="00000000" w:rsidRPr="00000000" w14:paraId="0000007E">
      <w:pPr>
        <w:pStyle w:val="Heading3"/>
        <w:rPr>
          <w:rFonts w:ascii="Century Gothic" w:cs="Century Gothic" w:eastAsia="Century Gothic" w:hAnsi="Century Gothic"/>
        </w:rPr>
      </w:pPr>
      <w:bookmarkStart w:colFirst="0" w:colLast="0" w:name="_heading=h.35nkun2" w:id="14"/>
      <w:bookmarkEnd w:id="14"/>
      <w:r w:rsidDel="00000000" w:rsidR="00000000" w:rsidRPr="00000000">
        <w:rPr>
          <w:rFonts w:ascii="Century Gothic" w:cs="Century Gothic" w:eastAsia="Century Gothic" w:hAnsi="Century Gothic"/>
          <w:rtl w:val="0"/>
        </w:rPr>
        <w:t xml:space="preserve">Parenting Styles</w:t>
      </w:r>
    </w:p>
    <w:p w:rsidR="00000000" w:rsidDel="00000000" w:rsidP="00000000" w:rsidRDefault="00000000" w:rsidRPr="00000000" w14:paraId="0000007F">
      <w:pPr>
        <w:rPr/>
      </w:pPr>
      <w:r w:rsidDel="00000000" w:rsidR="00000000" w:rsidRPr="00000000">
        <w:rPr>
          <w:rtl w:val="0"/>
        </w:rPr>
        <w:t xml:space="preserve">Take a look at the </w:t>
      </w:r>
      <w:hyperlink r:id="rId10">
        <w:r w:rsidDel="00000000" w:rsidR="00000000" w:rsidRPr="00000000">
          <w:rPr>
            <w:color w:val="1155cc"/>
            <w:u w:val="single"/>
            <w:rtl w:val="0"/>
          </w:rPr>
          <w:t xml:space="preserve">Digital Resilience Toolkit</w:t>
        </w:r>
      </w:hyperlink>
      <w:r w:rsidDel="00000000" w:rsidR="00000000" w:rsidRPr="00000000">
        <w:rPr>
          <w:rtl w:val="0"/>
        </w:rPr>
        <w:t xml:space="preserve">.  Think about which approaches are more empowering and which are more controlling. What is your current approach to supporting online activities, or do you use different approaches in different situations? </w:t>
      </w:r>
    </w:p>
    <w:p w:rsidR="00000000" w:rsidDel="00000000" w:rsidP="00000000" w:rsidRDefault="00000000" w:rsidRPr="00000000" w14:paraId="00000080">
      <w:pPr>
        <w:rPr/>
      </w:pPr>
      <w:r w:rsidDel="00000000" w:rsidR="00000000" w:rsidRPr="00000000">
        <w:rPr>
          <w:rtl w:val="0"/>
        </w:rPr>
      </w:r>
    </w:p>
    <w:tbl>
      <w:tblPr>
        <w:tblStyle w:val="Table14"/>
        <w:tblW w:w="9029.0" w:type="dxa"/>
        <w:jc w:val="left"/>
        <w:tblInd w:w="0.0" w:type="dxa"/>
        <w:tblLayout w:type="fixed"/>
        <w:tblLook w:val="0600"/>
      </w:tblPr>
      <w:tblGrid>
        <w:gridCol w:w="9029"/>
        <w:tblGridChange w:id="0">
          <w:tblGrid>
            <w:gridCol w:w="9029"/>
          </w:tblGrid>
        </w:tblGridChange>
      </w:tblGrid>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081">
            <w:pPr>
              <w:widowControl w:val="0"/>
              <w:pBdr>
                <w:top w:space="0" w:sz="0" w:val="nil"/>
                <w:left w:space="0" w:sz="0" w:val="nil"/>
                <w:bottom w:space="0" w:sz="0" w:val="nil"/>
                <w:right w:space="0" w:sz="0" w:val="nil"/>
                <w:between w:space="0" w:sz="0" w:val="nil"/>
              </w:pBdr>
              <w:spacing w:line="240" w:lineRule="auto"/>
              <w:rPr/>
            </w:pPr>
            <w:r w:rsidDel="00000000" w:rsidR="00000000" w:rsidRPr="00000000">
              <w:rPr>
                <w:rtl w:val="0"/>
              </w:rPr>
            </w:r>
          </w:p>
        </w:tc>
      </w:tr>
    </w:tbl>
    <w:p w:rsidR="00000000" w:rsidDel="00000000" w:rsidP="00000000" w:rsidRDefault="00000000" w:rsidRPr="00000000" w14:paraId="00000082">
      <w:pPr>
        <w:rPr/>
      </w:pPr>
      <w:r w:rsidDel="00000000" w:rsidR="00000000" w:rsidRPr="00000000">
        <w:rPr>
          <w:rtl w:val="0"/>
        </w:rPr>
      </w:r>
    </w:p>
    <w:p w:rsidR="00000000" w:rsidDel="00000000" w:rsidP="00000000" w:rsidRDefault="00000000" w:rsidRPr="00000000" w14:paraId="00000083">
      <w:pPr>
        <w:pStyle w:val="Heading3"/>
        <w:rPr>
          <w:rFonts w:ascii="Century Gothic" w:cs="Century Gothic" w:eastAsia="Century Gothic" w:hAnsi="Century Gothic"/>
        </w:rPr>
      </w:pPr>
      <w:bookmarkStart w:colFirst="0" w:colLast="0" w:name="_heading=h.1ksv4uv" w:id="15"/>
      <w:bookmarkEnd w:id="15"/>
      <w:r w:rsidDel="00000000" w:rsidR="00000000" w:rsidRPr="00000000">
        <w:rPr>
          <w:rFonts w:ascii="Century Gothic" w:cs="Century Gothic" w:eastAsia="Century Gothic" w:hAnsi="Century Gothic"/>
          <w:rtl w:val="0"/>
        </w:rPr>
        <w:t xml:space="preserve">Empowerment Enabler</w:t>
      </w:r>
    </w:p>
    <w:p w:rsidR="00000000" w:rsidDel="00000000" w:rsidP="00000000" w:rsidRDefault="00000000" w:rsidRPr="00000000" w14:paraId="00000084">
      <w:pPr>
        <w:rPr/>
      </w:pPr>
      <w:r w:rsidDel="00000000" w:rsidR="00000000" w:rsidRPr="00000000">
        <w:rPr>
          <w:rtl w:val="0"/>
        </w:rPr>
        <w:t xml:space="preserve">Now that you have thought about different parenting styles, it’s time to consider your confidence in your own parenting in a digital world.</w:t>
      </w:r>
    </w:p>
    <w:p w:rsidR="00000000" w:rsidDel="00000000" w:rsidP="00000000" w:rsidRDefault="00000000" w:rsidRPr="00000000" w14:paraId="00000085">
      <w:pPr>
        <w:rPr/>
      </w:pPr>
      <w:r w:rsidDel="00000000" w:rsidR="00000000" w:rsidRPr="00000000">
        <w:rPr>
          <w:rtl w:val="0"/>
        </w:rPr>
      </w:r>
    </w:p>
    <w:p w:rsidR="00000000" w:rsidDel="00000000" w:rsidP="00000000" w:rsidRDefault="00000000" w:rsidRPr="00000000" w14:paraId="00000086">
      <w:pPr>
        <w:rPr/>
      </w:pPr>
      <w:r w:rsidDel="00000000" w:rsidR="00000000" w:rsidRPr="00000000">
        <w:rPr>
          <w:rtl w:val="0"/>
        </w:rPr>
        <w:t xml:space="preserve">Which of the following best describes how you feel about parenting in a digital age?</w:t>
      </w:r>
    </w:p>
    <w:p w:rsidR="00000000" w:rsidDel="00000000" w:rsidP="00000000" w:rsidRDefault="00000000" w:rsidRPr="00000000" w14:paraId="00000087">
      <w:pPr>
        <w:rPr/>
      </w:pPr>
      <w:r w:rsidDel="00000000" w:rsidR="00000000" w:rsidRPr="00000000">
        <w:rPr/>
        <w:drawing>
          <wp:inline distB="114300" distT="114300" distL="114300" distR="114300">
            <wp:extent cx="5300663" cy="2631732"/>
            <wp:effectExtent b="0" l="0" r="0" t="0"/>
            <wp:docPr id="32" name="image6.png"/>
            <a:graphic>
              <a:graphicData uri="http://schemas.openxmlformats.org/drawingml/2006/picture">
                <pic:pic>
                  <pic:nvPicPr>
                    <pic:cNvPr id="0" name="image6.png"/>
                    <pic:cNvPicPr preferRelativeResize="0"/>
                  </pic:nvPicPr>
                  <pic:blipFill>
                    <a:blip r:embed="rId11"/>
                    <a:srcRect b="0" l="0" r="0" t="0"/>
                    <a:stretch>
                      <a:fillRect/>
                    </a:stretch>
                  </pic:blipFill>
                  <pic:spPr>
                    <a:xfrm>
                      <a:off x="0" y="0"/>
                      <a:ext cx="5300663" cy="2631732"/>
                    </a:xfrm>
                    <a:prstGeom prst="rect"/>
                    <a:ln/>
                  </pic:spPr>
                </pic:pic>
              </a:graphicData>
            </a:graphic>
          </wp:inline>
        </w:drawing>
      </w:r>
      <w:r w:rsidDel="00000000" w:rsidR="00000000" w:rsidRPr="00000000">
        <w:rPr>
          <w:rtl w:val="0"/>
        </w:rPr>
      </w:r>
    </w:p>
    <w:p w:rsidR="00000000" w:rsidDel="00000000" w:rsidP="00000000" w:rsidRDefault="00000000" w:rsidRPr="00000000" w14:paraId="00000088">
      <w:pPr>
        <w:pStyle w:val="Heading3"/>
        <w:rPr>
          <w:rFonts w:ascii="Century Gothic" w:cs="Century Gothic" w:eastAsia="Century Gothic" w:hAnsi="Century Gothic"/>
        </w:rPr>
      </w:pPr>
      <w:bookmarkStart w:colFirst="0" w:colLast="0" w:name="_heading=h.44sinio" w:id="16"/>
      <w:bookmarkEnd w:id="16"/>
      <w:r w:rsidDel="00000000" w:rsidR="00000000" w:rsidRPr="00000000">
        <w:rPr>
          <w:rFonts w:ascii="Century Gothic" w:cs="Century Gothic" w:eastAsia="Century Gothic" w:hAnsi="Century Gothic"/>
          <w:rtl w:val="0"/>
        </w:rPr>
        <w:t xml:space="preserve">Scenario Review</w:t>
      </w:r>
    </w:p>
    <w:p w:rsidR="00000000" w:rsidDel="00000000" w:rsidP="00000000" w:rsidRDefault="00000000" w:rsidRPr="00000000" w14:paraId="00000089">
      <w:pPr>
        <w:rPr/>
      </w:pPr>
      <w:r w:rsidDel="00000000" w:rsidR="00000000" w:rsidRPr="00000000">
        <w:rPr>
          <w:rtl w:val="0"/>
        </w:rPr>
        <w:t xml:space="preserve">Please reflect on your initial response to the scenario. Would you respond any differently now?  Take a note of any key points you would like to remember:</w:t>
      </w:r>
    </w:p>
    <w:p w:rsidR="00000000" w:rsidDel="00000000" w:rsidP="00000000" w:rsidRDefault="00000000" w:rsidRPr="00000000" w14:paraId="0000008A">
      <w:pPr>
        <w:rPr/>
      </w:pPr>
      <w:r w:rsidDel="00000000" w:rsidR="00000000" w:rsidRPr="00000000">
        <w:rPr>
          <w:rtl w:val="0"/>
        </w:rPr>
      </w:r>
    </w:p>
    <w:tbl>
      <w:tblPr>
        <w:tblStyle w:val="Table15"/>
        <w:tblW w:w="9029.0" w:type="dxa"/>
        <w:jc w:val="left"/>
        <w:tblInd w:w="0.0" w:type="dxa"/>
        <w:tblLayout w:type="fixed"/>
        <w:tblLook w:val="0600"/>
      </w:tblPr>
      <w:tblGrid>
        <w:gridCol w:w="9029"/>
        <w:tblGridChange w:id="0">
          <w:tblGrid>
            <w:gridCol w:w="9029"/>
          </w:tblGrid>
        </w:tblGridChange>
      </w:tblGrid>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08B">
            <w:pPr>
              <w:widowControl w:val="0"/>
              <w:spacing w:line="240" w:lineRule="auto"/>
              <w:rPr/>
            </w:pPr>
            <w:r w:rsidDel="00000000" w:rsidR="00000000" w:rsidRPr="00000000">
              <w:rPr>
                <w:rtl w:val="0"/>
              </w:rPr>
            </w:r>
          </w:p>
          <w:p w:rsidR="00000000" w:rsidDel="00000000" w:rsidP="00000000" w:rsidRDefault="00000000" w:rsidRPr="00000000" w14:paraId="0000008C">
            <w:pPr>
              <w:widowControl w:val="0"/>
              <w:spacing w:line="240" w:lineRule="auto"/>
              <w:rPr/>
            </w:pPr>
            <w:r w:rsidDel="00000000" w:rsidR="00000000" w:rsidRPr="00000000">
              <w:rPr>
                <w:rtl w:val="0"/>
              </w:rPr>
            </w:r>
          </w:p>
          <w:p w:rsidR="00000000" w:rsidDel="00000000" w:rsidP="00000000" w:rsidRDefault="00000000" w:rsidRPr="00000000" w14:paraId="0000008D">
            <w:pPr>
              <w:widowControl w:val="0"/>
              <w:spacing w:line="240" w:lineRule="auto"/>
              <w:rPr/>
            </w:pPr>
            <w:r w:rsidDel="00000000" w:rsidR="00000000" w:rsidRPr="00000000">
              <w:rPr>
                <w:rtl w:val="0"/>
              </w:rPr>
            </w:r>
          </w:p>
          <w:p w:rsidR="00000000" w:rsidDel="00000000" w:rsidP="00000000" w:rsidRDefault="00000000" w:rsidRPr="00000000" w14:paraId="0000008E">
            <w:pPr>
              <w:widowControl w:val="0"/>
              <w:spacing w:line="240" w:lineRule="auto"/>
              <w:rPr/>
            </w:pPr>
            <w:r w:rsidDel="00000000" w:rsidR="00000000" w:rsidRPr="00000000">
              <w:rPr>
                <w:rtl w:val="0"/>
              </w:rPr>
            </w:r>
          </w:p>
          <w:p w:rsidR="00000000" w:rsidDel="00000000" w:rsidP="00000000" w:rsidRDefault="00000000" w:rsidRPr="00000000" w14:paraId="0000008F">
            <w:pPr>
              <w:widowControl w:val="0"/>
              <w:spacing w:line="240" w:lineRule="auto"/>
              <w:rPr/>
            </w:pPr>
            <w:r w:rsidDel="00000000" w:rsidR="00000000" w:rsidRPr="00000000">
              <w:rPr>
                <w:rtl w:val="0"/>
              </w:rPr>
            </w:r>
          </w:p>
          <w:p w:rsidR="00000000" w:rsidDel="00000000" w:rsidP="00000000" w:rsidRDefault="00000000" w:rsidRPr="00000000" w14:paraId="00000090">
            <w:pPr>
              <w:widowControl w:val="0"/>
              <w:spacing w:line="240" w:lineRule="auto"/>
              <w:rPr/>
            </w:pPr>
            <w:r w:rsidDel="00000000" w:rsidR="00000000" w:rsidRPr="00000000">
              <w:rPr>
                <w:rtl w:val="0"/>
              </w:rPr>
            </w:r>
          </w:p>
          <w:p w:rsidR="00000000" w:rsidDel="00000000" w:rsidP="00000000" w:rsidRDefault="00000000" w:rsidRPr="00000000" w14:paraId="00000091">
            <w:pPr>
              <w:widowControl w:val="0"/>
              <w:spacing w:line="240" w:lineRule="auto"/>
              <w:rPr/>
            </w:pPr>
            <w:r w:rsidDel="00000000" w:rsidR="00000000" w:rsidRPr="00000000">
              <w:rPr>
                <w:rtl w:val="0"/>
              </w:rPr>
            </w:r>
          </w:p>
          <w:p w:rsidR="00000000" w:rsidDel="00000000" w:rsidP="00000000" w:rsidRDefault="00000000" w:rsidRPr="00000000" w14:paraId="00000092">
            <w:pPr>
              <w:widowControl w:val="0"/>
              <w:spacing w:line="240" w:lineRule="auto"/>
              <w:rPr/>
            </w:pPr>
            <w:r w:rsidDel="00000000" w:rsidR="00000000" w:rsidRPr="00000000">
              <w:rPr>
                <w:rtl w:val="0"/>
              </w:rPr>
            </w:r>
          </w:p>
        </w:tc>
      </w:tr>
    </w:tbl>
    <w:p w:rsidR="00000000" w:rsidDel="00000000" w:rsidP="00000000" w:rsidRDefault="00000000" w:rsidRPr="00000000" w14:paraId="00000093">
      <w:pPr>
        <w:rPr/>
      </w:pPr>
      <w:r w:rsidDel="00000000" w:rsidR="00000000" w:rsidRPr="00000000">
        <w:rPr>
          <w:rtl w:val="0"/>
        </w:rPr>
      </w:r>
    </w:p>
    <w:p w:rsidR="00000000" w:rsidDel="00000000" w:rsidP="00000000" w:rsidRDefault="00000000" w:rsidRPr="00000000" w14:paraId="00000094">
      <w:pPr>
        <w:pStyle w:val="Heading3"/>
        <w:rPr>
          <w:rFonts w:ascii="Century Gothic" w:cs="Century Gothic" w:eastAsia="Century Gothic" w:hAnsi="Century Gothic"/>
        </w:rPr>
      </w:pPr>
      <w:bookmarkStart w:colFirst="0" w:colLast="0" w:name="_heading=h.2jxsxqh" w:id="17"/>
      <w:bookmarkEnd w:id="17"/>
      <w:r w:rsidDel="00000000" w:rsidR="00000000" w:rsidRPr="00000000">
        <w:rPr>
          <w:rFonts w:ascii="Century Gothic" w:cs="Century Gothic" w:eastAsia="Century Gothic" w:hAnsi="Century Gothic"/>
          <w:rtl w:val="0"/>
        </w:rPr>
        <w:t xml:space="preserve">Reflection</w:t>
      </w:r>
    </w:p>
    <w:p w:rsidR="00000000" w:rsidDel="00000000" w:rsidP="00000000" w:rsidRDefault="00000000" w:rsidRPr="00000000" w14:paraId="00000095">
      <w:pPr>
        <w:rPr/>
      </w:pPr>
      <w:r w:rsidDel="00000000" w:rsidR="00000000" w:rsidRPr="00000000">
        <w:rPr>
          <w:rtl w:val="0"/>
        </w:rPr>
        <w:t xml:space="preserve">What have you learned from Module 2: Empowering?</w:t>
      </w:r>
    </w:p>
    <w:p w:rsidR="00000000" w:rsidDel="00000000" w:rsidP="00000000" w:rsidRDefault="00000000" w:rsidRPr="00000000" w14:paraId="00000096">
      <w:pPr>
        <w:rPr/>
      </w:pPr>
      <w:r w:rsidDel="00000000" w:rsidR="00000000" w:rsidRPr="00000000">
        <w:rPr>
          <w:rtl w:val="0"/>
        </w:rPr>
      </w:r>
    </w:p>
    <w:tbl>
      <w:tblPr>
        <w:tblStyle w:val="Table16"/>
        <w:tblW w:w="9029.0" w:type="dxa"/>
        <w:jc w:val="left"/>
        <w:tblInd w:w="0.0" w:type="dxa"/>
        <w:tblLayout w:type="fixed"/>
        <w:tblLook w:val="0600"/>
      </w:tblPr>
      <w:tblGrid>
        <w:gridCol w:w="9029"/>
        <w:tblGridChange w:id="0">
          <w:tblGrid>
            <w:gridCol w:w="9029"/>
          </w:tblGrid>
        </w:tblGridChange>
      </w:tblGrid>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097">
            <w:pPr>
              <w:widowControl w:val="0"/>
              <w:spacing w:line="240" w:lineRule="auto"/>
              <w:rPr/>
            </w:pPr>
            <w:r w:rsidDel="00000000" w:rsidR="00000000" w:rsidRPr="00000000">
              <w:rPr>
                <w:rtl w:val="0"/>
              </w:rPr>
            </w:r>
          </w:p>
          <w:p w:rsidR="00000000" w:rsidDel="00000000" w:rsidP="00000000" w:rsidRDefault="00000000" w:rsidRPr="00000000" w14:paraId="00000098">
            <w:pPr>
              <w:widowControl w:val="0"/>
              <w:spacing w:line="240" w:lineRule="auto"/>
              <w:rPr/>
            </w:pPr>
            <w:r w:rsidDel="00000000" w:rsidR="00000000" w:rsidRPr="00000000">
              <w:rPr>
                <w:rtl w:val="0"/>
              </w:rPr>
            </w:r>
          </w:p>
          <w:p w:rsidR="00000000" w:rsidDel="00000000" w:rsidP="00000000" w:rsidRDefault="00000000" w:rsidRPr="00000000" w14:paraId="00000099">
            <w:pPr>
              <w:widowControl w:val="0"/>
              <w:spacing w:line="240" w:lineRule="auto"/>
              <w:rPr/>
            </w:pPr>
            <w:r w:rsidDel="00000000" w:rsidR="00000000" w:rsidRPr="00000000">
              <w:rPr>
                <w:rtl w:val="0"/>
              </w:rPr>
            </w:r>
          </w:p>
          <w:p w:rsidR="00000000" w:rsidDel="00000000" w:rsidP="00000000" w:rsidRDefault="00000000" w:rsidRPr="00000000" w14:paraId="0000009A">
            <w:pPr>
              <w:widowControl w:val="0"/>
              <w:spacing w:line="240" w:lineRule="auto"/>
              <w:rPr/>
            </w:pPr>
            <w:r w:rsidDel="00000000" w:rsidR="00000000" w:rsidRPr="00000000">
              <w:rPr>
                <w:rtl w:val="0"/>
              </w:rPr>
            </w:r>
          </w:p>
          <w:p w:rsidR="00000000" w:rsidDel="00000000" w:rsidP="00000000" w:rsidRDefault="00000000" w:rsidRPr="00000000" w14:paraId="0000009B">
            <w:pPr>
              <w:widowControl w:val="0"/>
              <w:spacing w:line="240" w:lineRule="auto"/>
              <w:rPr/>
            </w:pPr>
            <w:r w:rsidDel="00000000" w:rsidR="00000000" w:rsidRPr="00000000">
              <w:rPr>
                <w:rtl w:val="0"/>
              </w:rPr>
            </w:r>
          </w:p>
        </w:tc>
      </w:tr>
    </w:tbl>
    <w:p w:rsidR="00000000" w:rsidDel="00000000" w:rsidP="00000000" w:rsidRDefault="00000000" w:rsidRPr="00000000" w14:paraId="0000009C">
      <w:pPr>
        <w:rPr/>
      </w:pPr>
      <w:r w:rsidDel="00000000" w:rsidR="00000000" w:rsidRPr="00000000">
        <w:rPr>
          <w:rtl w:val="0"/>
        </w:rPr>
      </w:r>
    </w:p>
    <w:p w:rsidR="00000000" w:rsidDel="00000000" w:rsidP="00000000" w:rsidRDefault="00000000" w:rsidRPr="00000000" w14:paraId="0000009D">
      <w:pPr>
        <w:rPr/>
      </w:pPr>
      <w:r w:rsidDel="00000000" w:rsidR="00000000" w:rsidRPr="00000000">
        <w:rPr>
          <w:rtl w:val="0"/>
        </w:rPr>
        <w:t xml:space="preserve">Did you have a ‘lightbulb’ moment?  If so, what was it?</w:t>
      </w:r>
    </w:p>
    <w:p w:rsidR="00000000" w:rsidDel="00000000" w:rsidP="00000000" w:rsidRDefault="00000000" w:rsidRPr="00000000" w14:paraId="0000009E">
      <w:pPr>
        <w:rPr/>
      </w:pPr>
      <w:r w:rsidDel="00000000" w:rsidR="00000000" w:rsidRPr="00000000">
        <w:rPr>
          <w:rtl w:val="0"/>
        </w:rPr>
      </w:r>
    </w:p>
    <w:tbl>
      <w:tblPr>
        <w:tblStyle w:val="Table17"/>
        <w:tblW w:w="9029.0" w:type="dxa"/>
        <w:jc w:val="left"/>
        <w:tblInd w:w="0.0" w:type="dxa"/>
        <w:tblLayout w:type="fixed"/>
        <w:tblLook w:val="0600"/>
      </w:tblPr>
      <w:tblGrid>
        <w:gridCol w:w="9029"/>
        <w:tblGridChange w:id="0">
          <w:tblGrid>
            <w:gridCol w:w="9029"/>
          </w:tblGrid>
        </w:tblGridChange>
      </w:tblGrid>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09F">
            <w:pPr>
              <w:widowControl w:val="0"/>
              <w:spacing w:line="240" w:lineRule="auto"/>
              <w:rPr/>
            </w:pPr>
            <w:r w:rsidDel="00000000" w:rsidR="00000000" w:rsidRPr="00000000">
              <w:rPr>
                <w:rtl w:val="0"/>
              </w:rPr>
            </w:r>
          </w:p>
          <w:p w:rsidR="00000000" w:rsidDel="00000000" w:rsidP="00000000" w:rsidRDefault="00000000" w:rsidRPr="00000000" w14:paraId="000000A0">
            <w:pPr>
              <w:widowControl w:val="0"/>
              <w:spacing w:line="240" w:lineRule="auto"/>
              <w:rPr/>
            </w:pPr>
            <w:r w:rsidDel="00000000" w:rsidR="00000000" w:rsidRPr="00000000">
              <w:rPr>
                <w:rtl w:val="0"/>
              </w:rPr>
            </w:r>
          </w:p>
          <w:p w:rsidR="00000000" w:rsidDel="00000000" w:rsidP="00000000" w:rsidRDefault="00000000" w:rsidRPr="00000000" w14:paraId="000000A1">
            <w:pPr>
              <w:widowControl w:val="0"/>
              <w:spacing w:line="240" w:lineRule="auto"/>
              <w:rPr/>
            </w:pPr>
            <w:r w:rsidDel="00000000" w:rsidR="00000000" w:rsidRPr="00000000">
              <w:rPr>
                <w:rtl w:val="0"/>
              </w:rPr>
            </w:r>
          </w:p>
          <w:p w:rsidR="00000000" w:rsidDel="00000000" w:rsidP="00000000" w:rsidRDefault="00000000" w:rsidRPr="00000000" w14:paraId="000000A2">
            <w:pPr>
              <w:widowControl w:val="0"/>
              <w:spacing w:line="240" w:lineRule="auto"/>
              <w:rPr/>
            </w:pPr>
            <w:r w:rsidDel="00000000" w:rsidR="00000000" w:rsidRPr="00000000">
              <w:rPr>
                <w:rtl w:val="0"/>
              </w:rPr>
            </w:r>
          </w:p>
          <w:p w:rsidR="00000000" w:rsidDel="00000000" w:rsidP="00000000" w:rsidRDefault="00000000" w:rsidRPr="00000000" w14:paraId="000000A3">
            <w:pPr>
              <w:widowControl w:val="0"/>
              <w:spacing w:line="240" w:lineRule="auto"/>
              <w:rPr/>
            </w:pPr>
            <w:r w:rsidDel="00000000" w:rsidR="00000000" w:rsidRPr="00000000">
              <w:rPr>
                <w:rtl w:val="0"/>
              </w:rPr>
            </w:r>
          </w:p>
        </w:tc>
      </w:tr>
    </w:tbl>
    <w:p w:rsidR="00000000" w:rsidDel="00000000" w:rsidP="00000000" w:rsidRDefault="00000000" w:rsidRPr="00000000" w14:paraId="000000A4">
      <w:pPr>
        <w:rPr/>
      </w:pPr>
      <w:r w:rsidDel="00000000" w:rsidR="00000000" w:rsidRPr="00000000">
        <w:rPr>
          <w:rtl w:val="0"/>
        </w:rPr>
      </w:r>
    </w:p>
    <w:p w:rsidR="00000000" w:rsidDel="00000000" w:rsidP="00000000" w:rsidRDefault="00000000" w:rsidRPr="00000000" w14:paraId="000000A5">
      <w:pPr>
        <w:rPr/>
      </w:pPr>
      <w:r w:rsidDel="00000000" w:rsidR="00000000" w:rsidRPr="00000000">
        <w:rPr>
          <w:rtl w:val="0"/>
        </w:rPr>
      </w:r>
    </w:p>
    <w:p w:rsidR="00000000" w:rsidDel="00000000" w:rsidP="00000000" w:rsidRDefault="00000000" w:rsidRPr="00000000" w14:paraId="000000A6">
      <w:pPr>
        <w:pStyle w:val="Heading1"/>
        <w:rPr>
          <w:rFonts w:ascii="Century Gothic" w:cs="Century Gothic" w:eastAsia="Century Gothic" w:hAnsi="Century Gothic"/>
        </w:rPr>
      </w:pPr>
      <w:bookmarkStart w:colFirst="0" w:colLast="0" w:name="_heading=h.z337ya" w:id="18"/>
      <w:bookmarkEnd w:id="18"/>
      <w:r w:rsidDel="00000000" w:rsidR="00000000" w:rsidRPr="00000000">
        <w:rPr>
          <w:rFonts w:ascii="Century Gothic" w:cs="Century Gothic" w:eastAsia="Century Gothic" w:hAnsi="Century Gothic"/>
          <w:rtl w:val="0"/>
        </w:rPr>
        <w:t xml:space="preserve">Module 3: Nurturing</w:t>
      </w:r>
    </w:p>
    <w:p w:rsidR="00000000" w:rsidDel="00000000" w:rsidP="00000000" w:rsidRDefault="00000000" w:rsidRPr="00000000" w14:paraId="000000A7">
      <w:pPr>
        <w:pStyle w:val="Heading2"/>
        <w:rPr>
          <w:rFonts w:ascii="Century Gothic" w:cs="Century Gothic" w:eastAsia="Century Gothic" w:hAnsi="Century Gothic"/>
          <w:b w:val="1"/>
          <w:color w:val="253045"/>
        </w:rPr>
      </w:pPr>
      <w:bookmarkStart w:colFirst="0" w:colLast="0" w:name="_heading=h.3j2qqm3" w:id="19"/>
      <w:bookmarkEnd w:id="19"/>
      <w:r w:rsidDel="00000000" w:rsidR="00000000" w:rsidRPr="00000000">
        <w:rPr>
          <w:rFonts w:ascii="Century Gothic" w:cs="Century Gothic" w:eastAsia="Century Gothic" w:hAnsi="Century Gothic"/>
          <w:b w:val="1"/>
          <w:color w:val="253045"/>
          <w:rtl w:val="0"/>
        </w:rPr>
        <w:t xml:space="preserve">3.1 Digital Relationships</w:t>
      </w:r>
    </w:p>
    <w:p w:rsidR="00000000" w:rsidDel="00000000" w:rsidP="00000000" w:rsidRDefault="00000000" w:rsidRPr="00000000" w14:paraId="000000A8">
      <w:pPr>
        <w:pStyle w:val="Heading3"/>
        <w:rPr>
          <w:rFonts w:ascii="Century Gothic" w:cs="Century Gothic" w:eastAsia="Century Gothic" w:hAnsi="Century Gothic"/>
        </w:rPr>
      </w:pPr>
      <w:bookmarkStart w:colFirst="0" w:colLast="0" w:name="_heading=h.1y810tw" w:id="20"/>
      <w:bookmarkEnd w:id="20"/>
      <w:r w:rsidDel="00000000" w:rsidR="00000000" w:rsidRPr="00000000">
        <w:rPr>
          <w:rFonts w:ascii="Century Gothic" w:cs="Century Gothic" w:eastAsia="Century Gothic" w:hAnsi="Century Gothic"/>
          <w:rtl w:val="0"/>
        </w:rPr>
        <w:t xml:space="preserve">Scenario 3</w:t>
      </w:r>
    </w:p>
    <w:tbl>
      <w:tblPr>
        <w:tblStyle w:val="Table18"/>
        <w:tblW w:w="9029.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blHeader w:val="0"/>
        </w:trPr>
        <w:tc>
          <w:tcPr>
            <w:tcBorders>
              <w:bottom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A9">
            <w:pPr>
              <w:widowControl w:val="0"/>
              <w:spacing w:line="240" w:lineRule="auto"/>
              <w:rPr>
                <w:b w:val="1"/>
              </w:rPr>
            </w:pPr>
            <w:r w:rsidDel="00000000" w:rsidR="00000000" w:rsidRPr="00000000">
              <w:rPr>
                <w:b w:val="1"/>
                <w:rtl w:val="0"/>
              </w:rPr>
              <w:t xml:space="preserve">How is Paul providing a nurturing environment for Sophia?</w:t>
            </w:r>
          </w:p>
        </w:tc>
      </w:tr>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0AA">
            <w:pPr>
              <w:widowControl w:val="0"/>
              <w:spacing w:line="240" w:lineRule="auto"/>
              <w:rPr>
                <w:b w:val="1"/>
              </w:rPr>
            </w:pPr>
            <w:r w:rsidDel="00000000" w:rsidR="00000000" w:rsidRPr="00000000">
              <w:rPr>
                <w:rtl w:val="0"/>
              </w:rPr>
            </w:r>
          </w:p>
          <w:p w:rsidR="00000000" w:rsidDel="00000000" w:rsidP="00000000" w:rsidRDefault="00000000" w:rsidRPr="00000000" w14:paraId="000000AB">
            <w:pPr>
              <w:widowControl w:val="0"/>
              <w:spacing w:line="240" w:lineRule="auto"/>
              <w:rPr>
                <w:b w:val="1"/>
              </w:rPr>
            </w:pPr>
            <w:r w:rsidDel="00000000" w:rsidR="00000000" w:rsidRPr="00000000">
              <w:rPr>
                <w:rtl w:val="0"/>
              </w:rPr>
            </w:r>
          </w:p>
          <w:p w:rsidR="00000000" w:rsidDel="00000000" w:rsidP="00000000" w:rsidRDefault="00000000" w:rsidRPr="00000000" w14:paraId="000000AC">
            <w:pPr>
              <w:widowControl w:val="0"/>
              <w:spacing w:line="240" w:lineRule="auto"/>
              <w:rPr>
                <w:b w:val="1"/>
              </w:rPr>
            </w:pPr>
            <w:r w:rsidDel="00000000" w:rsidR="00000000" w:rsidRPr="00000000">
              <w:rPr>
                <w:rtl w:val="0"/>
              </w:rPr>
            </w:r>
          </w:p>
        </w:tc>
      </w:tr>
      <w:tr>
        <w:trPr>
          <w:cantSplit w:val="0"/>
          <w:tblHeader w:val="0"/>
        </w:trPr>
        <w:tc>
          <w:tcPr>
            <w:tcBorders>
              <w:bottom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AD">
            <w:pPr>
              <w:widowControl w:val="0"/>
              <w:spacing w:line="240" w:lineRule="auto"/>
              <w:rPr>
                <w:b w:val="1"/>
              </w:rPr>
            </w:pPr>
            <w:r w:rsidDel="00000000" w:rsidR="00000000" w:rsidRPr="00000000">
              <w:rPr>
                <w:b w:val="1"/>
                <w:rtl w:val="0"/>
              </w:rPr>
              <w:t xml:space="preserve">What are the benefits to Paul and Sophia of using digital technology?</w:t>
            </w:r>
          </w:p>
        </w:tc>
      </w:tr>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0AE">
            <w:pPr>
              <w:widowControl w:val="0"/>
              <w:spacing w:line="240" w:lineRule="auto"/>
              <w:rPr>
                <w:b w:val="1"/>
              </w:rPr>
            </w:pPr>
            <w:r w:rsidDel="00000000" w:rsidR="00000000" w:rsidRPr="00000000">
              <w:rPr>
                <w:rtl w:val="0"/>
              </w:rPr>
            </w:r>
          </w:p>
          <w:p w:rsidR="00000000" w:rsidDel="00000000" w:rsidP="00000000" w:rsidRDefault="00000000" w:rsidRPr="00000000" w14:paraId="000000AF">
            <w:pPr>
              <w:widowControl w:val="0"/>
              <w:spacing w:line="240" w:lineRule="auto"/>
              <w:rPr>
                <w:b w:val="1"/>
              </w:rPr>
            </w:pPr>
            <w:r w:rsidDel="00000000" w:rsidR="00000000" w:rsidRPr="00000000">
              <w:rPr>
                <w:rtl w:val="0"/>
              </w:rPr>
            </w:r>
          </w:p>
          <w:p w:rsidR="00000000" w:rsidDel="00000000" w:rsidP="00000000" w:rsidRDefault="00000000" w:rsidRPr="00000000" w14:paraId="000000B0">
            <w:pPr>
              <w:widowControl w:val="0"/>
              <w:spacing w:line="240" w:lineRule="auto"/>
              <w:rPr>
                <w:b w:val="1"/>
              </w:rPr>
            </w:pPr>
            <w:r w:rsidDel="00000000" w:rsidR="00000000" w:rsidRPr="00000000">
              <w:rPr>
                <w:rtl w:val="0"/>
              </w:rPr>
            </w:r>
          </w:p>
        </w:tc>
      </w:tr>
      <w:tr>
        <w:trPr>
          <w:cantSplit w:val="0"/>
          <w:tblHeader w:val="0"/>
        </w:trPr>
        <w:tc>
          <w:tcPr>
            <w:tcBorders>
              <w:bottom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B1">
            <w:pPr>
              <w:widowControl w:val="0"/>
              <w:spacing w:line="240" w:lineRule="auto"/>
              <w:rPr/>
            </w:pPr>
            <w:r w:rsidDel="00000000" w:rsidR="00000000" w:rsidRPr="00000000">
              <w:rPr>
                <w:b w:val="1"/>
                <w:rtl w:val="0"/>
              </w:rPr>
              <w:t xml:space="preserve">What are the benefits and risks to Sophia of the relationship she’s disclosed?</w:t>
            </w:r>
            <w:r w:rsidDel="00000000" w:rsidR="00000000" w:rsidRPr="00000000">
              <w:rPr>
                <w:rtl w:val="0"/>
              </w:rPr>
            </w:r>
          </w:p>
        </w:tc>
      </w:tr>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0B2">
            <w:pPr>
              <w:widowControl w:val="0"/>
              <w:spacing w:line="240" w:lineRule="auto"/>
              <w:rPr/>
            </w:pPr>
            <w:r w:rsidDel="00000000" w:rsidR="00000000" w:rsidRPr="00000000">
              <w:rPr>
                <w:rtl w:val="0"/>
              </w:rPr>
            </w:r>
          </w:p>
          <w:p w:rsidR="00000000" w:rsidDel="00000000" w:rsidP="00000000" w:rsidRDefault="00000000" w:rsidRPr="00000000" w14:paraId="000000B3">
            <w:pPr>
              <w:widowControl w:val="0"/>
              <w:spacing w:line="240" w:lineRule="auto"/>
              <w:rPr/>
            </w:pPr>
            <w:r w:rsidDel="00000000" w:rsidR="00000000" w:rsidRPr="00000000">
              <w:rPr>
                <w:rtl w:val="0"/>
              </w:rPr>
            </w:r>
          </w:p>
          <w:p w:rsidR="00000000" w:rsidDel="00000000" w:rsidP="00000000" w:rsidRDefault="00000000" w:rsidRPr="00000000" w14:paraId="000000B4">
            <w:pPr>
              <w:widowControl w:val="0"/>
              <w:spacing w:line="240" w:lineRule="auto"/>
              <w:rPr/>
            </w:pPr>
            <w:r w:rsidDel="00000000" w:rsidR="00000000" w:rsidRPr="00000000">
              <w:rPr>
                <w:rtl w:val="0"/>
              </w:rPr>
            </w:r>
          </w:p>
        </w:tc>
      </w:tr>
      <w:tr>
        <w:trPr>
          <w:cantSplit w:val="0"/>
          <w:tblHeader w:val="0"/>
        </w:trPr>
        <w:tc>
          <w:tcPr>
            <w:tcBorders>
              <w:bottom w:color="000000" w:space="0" w:sz="8" w:val="single"/>
            </w:tcBorders>
            <w:tcMar>
              <w:top w:w="100.0" w:type="dxa"/>
              <w:left w:w="100.0" w:type="dxa"/>
              <w:bottom w:w="100.0" w:type="dxa"/>
              <w:right w:w="100.0" w:type="dxa"/>
            </w:tcMar>
          </w:tcPr>
          <w:p w:rsidR="00000000" w:rsidDel="00000000" w:rsidP="00000000" w:rsidRDefault="00000000" w:rsidRPr="00000000" w14:paraId="000000B5">
            <w:pPr>
              <w:widowControl w:val="0"/>
              <w:spacing w:line="240" w:lineRule="auto"/>
              <w:rPr>
                <w:b w:val="1"/>
              </w:rPr>
            </w:pPr>
            <w:r w:rsidDel="00000000" w:rsidR="00000000" w:rsidRPr="00000000">
              <w:rPr>
                <w:b w:val="1"/>
                <w:rtl w:val="0"/>
              </w:rPr>
              <w:t xml:space="preserve">What are the opportunities and risks of this disclosure to Paul?</w:t>
            </w:r>
          </w:p>
        </w:tc>
      </w:tr>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0B6">
            <w:pPr>
              <w:widowControl w:val="0"/>
              <w:spacing w:line="240" w:lineRule="auto"/>
              <w:rPr/>
            </w:pPr>
            <w:r w:rsidDel="00000000" w:rsidR="00000000" w:rsidRPr="00000000">
              <w:rPr>
                <w:rtl w:val="0"/>
              </w:rPr>
            </w:r>
          </w:p>
          <w:p w:rsidR="00000000" w:rsidDel="00000000" w:rsidP="00000000" w:rsidRDefault="00000000" w:rsidRPr="00000000" w14:paraId="000000B7">
            <w:pPr>
              <w:widowControl w:val="0"/>
              <w:spacing w:line="240" w:lineRule="auto"/>
              <w:rPr/>
            </w:pPr>
            <w:r w:rsidDel="00000000" w:rsidR="00000000" w:rsidRPr="00000000">
              <w:rPr>
                <w:rtl w:val="0"/>
              </w:rPr>
            </w:r>
          </w:p>
          <w:p w:rsidR="00000000" w:rsidDel="00000000" w:rsidP="00000000" w:rsidRDefault="00000000" w:rsidRPr="00000000" w14:paraId="000000B8">
            <w:pPr>
              <w:widowControl w:val="0"/>
              <w:spacing w:line="240" w:lineRule="auto"/>
              <w:rPr/>
            </w:pPr>
            <w:r w:rsidDel="00000000" w:rsidR="00000000" w:rsidRPr="00000000">
              <w:rPr>
                <w:rtl w:val="0"/>
              </w:rPr>
            </w:r>
          </w:p>
          <w:p w:rsidR="00000000" w:rsidDel="00000000" w:rsidP="00000000" w:rsidRDefault="00000000" w:rsidRPr="00000000" w14:paraId="000000B9">
            <w:pPr>
              <w:widowControl w:val="0"/>
              <w:spacing w:line="240" w:lineRule="auto"/>
              <w:rPr/>
            </w:pPr>
            <w:r w:rsidDel="00000000" w:rsidR="00000000" w:rsidRPr="00000000">
              <w:rPr>
                <w:rtl w:val="0"/>
              </w:rPr>
            </w:r>
          </w:p>
        </w:tc>
      </w:tr>
      <w:tr>
        <w:trPr>
          <w:cantSplit w:val="0"/>
          <w:tblHeader w:val="0"/>
        </w:trPr>
        <w:tc>
          <w:tcPr>
            <w:tcBorders>
              <w:bottom w:color="000000" w:space="0" w:sz="8" w:val="single"/>
            </w:tcBorders>
            <w:tcMar>
              <w:top w:w="100.0" w:type="dxa"/>
              <w:left w:w="100.0" w:type="dxa"/>
              <w:bottom w:w="100.0" w:type="dxa"/>
              <w:right w:w="100.0" w:type="dxa"/>
            </w:tcMar>
          </w:tcPr>
          <w:p w:rsidR="00000000" w:rsidDel="00000000" w:rsidP="00000000" w:rsidRDefault="00000000" w:rsidRPr="00000000" w14:paraId="000000BA">
            <w:pPr>
              <w:widowControl w:val="0"/>
              <w:spacing w:line="240" w:lineRule="auto"/>
              <w:rPr>
                <w:b w:val="1"/>
              </w:rPr>
            </w:pPr>
            <w:r w:rsidDel="00000000" w:rsidR="00000000" w:rsidRPr="00000000">
              <w:rPr>
                <w:b w:val="1"/>
                <w:rtl w:val="0"/>
              </w:rPr>
              <w:t xml:space="preserve">What are Paul’s options now?  What do you think he should do?</w:t>
            </w:r>
          </w:p>
        </w:tc>
      </w:tr>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0BB">
            <w:pPr>
              <w:widowControl w:val="0"/>
              <w:spacing w:line="240" w:lineRule="auto"/>
              <w:rPr/>
            </w:pPr>
            <w:r w:rsidDel="00000000" w:rsidR="00000000" w:rsidRPr="00000000">
              <w:rPr>
                <w:rtl w:val="0"/>
              </w:rPr>
            </w:r>
          </w:p>
          <w:p w:rsidR="00000000" w:rsidDel="00000000" w:rsidP="00000000" w:rsidRDefault="00000000" w:rsidRPr="00000000" w14:paraId="000000BC">
            <w:pPr>
              <w:widowControl w:val="0"/>
              <w:spacing w:line="240" w:lineRule="auto"/>
              <w:rPr/>
            </w:pPr>
            <w:r w:rsidDel="00000000" w:rsidR="00000000" w:rsidRPr="00000000">
              <w:rPr>
                <w:rtl w:val="0"/>
              </w:rPr>
            </w:r>
          </w:p>
          <w:p w:rsidR="00000000" w:rsidDel="00000000" w:rsidP="00000000" w:rsidRDefault="00000000" w:rsidRPr="00000000" w14:paraId="000000BD">
            <w:pPr>
              <w:widowControl w:val="0"/>
              <w:spacing w:line="240" w:lineRule="auto"/>
              <w:rPr/>
            </w:pPr>
            <w:r w:rsidDel="00000000" w:rsidR="00000000" w:rsidRPr="00000000">
              <w:rPr>
                <w:rtl w:val="0"/>
              </w:rPr>
            </w:r>
          </w:p>
          <w:p w:rsidR="00000000" w:rsidDel="00000000" w:rsidP="00000000" w:rsidRDefault="00000000" w:rsidRPr="00000000" w14:paraId="000000BE">
            <w:pPr>
              <w:widowControl w:val="0"/>
              <w:spacing w:line="240" w:lineRule="auto"/>
              <w:rPr/>
            </w:pPr>
            <w:r w:rsidDel="00000000" w:rsidR="00000000" w:rsidRPr="00000000">
              <w:rPr>
                <w:rtl w:val="0"/>
              </w:rPr>
            </w:r>
          </w:p>
          <w:p w:rsidR="00000000" w:rsidDel="00000000" w:rsidP="00000000" w:rsidRDefault="00000000" w:rsidRPr="00000000" w14:paraId="000000BF">
            <w:pPr>
              <w:widowControl w:val="0"/>
              <w:spacing w:line="240" w:lineRule="auto"/>
              <w:rPr/>
            </w:pPr>
            <w:r w:rsidDel="00000000" w:rsidR="00000000" w:rsidRPr="00000000">
              <w:rPr>
                <w:rtl w:val="0"/>
              </w:rPr>
            </w:r>
          </w:p>
          <w:p w:rsidR="00000000" w:rsidDel="00000000" w:rsidP="00000000" w:rsidRDefault="00000000" w:rsidRPr="00000000" w14:paraId="000000C0">
            <w:pPr>
              <w:widowControl w:val="0"/>
              <w:spacing w:line="240" w:lineRule="auto"/>
              <w:rPr/>
            </w:pPr>
            <w:r w:rsidDel="00000000" w:rsidR="00000000" w:rsidRPr="00000000">
              <w:rPr>
                <w:rtl w:val="0"/>
              </w:rPr>
            </w:r>
          </w:p>
          <w:p w:rsidR="00000000" w:rsidDel="00000000" w:rsidP="00000000" w:rsidRDefault="00000000" w:rsidRPr="00000000" w14:paraId="000000C1">
            <w:pPr>
              <w:widowControl w:val="0"/>
              <w:spacing w:line="240" w:lineRule="auto"/>
              <w:rPr/>
            </w:pPr>
            <w:r w:rsidDel="00000000" w:rsidR="00000000" w:rsidRPr="00000000">
              <w:rPr>
                <w:rtl w:val="0"/>
              </w:rPr>
            </w:r>
          </w:p>
        </w:tc>
      </w:tr>
    </w:tbl>
    <w:p w:rsidR="00000000" w:rsidDel="00000000" w:rsidP="00000000" w:rsidRDefault="00000000" w:rsidRPr="00000000" w14:paraId="000000C2">
      <w:pPr>
        <w:rPr/>
      </w:pPr>
      <w:r w:rsidDel="00000000" w:rsidR="00000000" w:rsidRPr="00000000">
        <w:rPr>
          <w:rtl w:val="0"/>
        </w:rPr>
      </w:r>
    </w:p>
    <w:p w:rsidR="00000000" w:rsidDel="00000000" w:rsidP="00000000" w:rsidRDefault="00000000" w:rsidRPr="00000000" w14:paraId="000000C3">
      <w:pPr>
        <w:rPr/>
      </w:pPr>
      <w:r w:rsidDel="00000000" w:rsidR="00000000" w:rsidRPr="00000000">
        <w:rPr>
          <w:rtl w:val="0"/>
        </w:rPr>
      </w:r>
    </w:p>
    <w:p w:rsidR="00000000" w:rsidDel="00000000" w:rsidP="00000000" w:rsidRDefault="00000000" w:rsidRPr="00000000" w14:paraId="000000C4">
      <w:pPr>
        <w:pStyle w:val="Heading2"/>
        <w:rPr>
          <w:rFonts w:ascii="Century Gothic" w:cs="Century Gothic" w:eastAsia="Century Gothic" w:hAnsi="Century Gothic"/>
          <w:b w:val="1"/>
          <w:color w:val="253045"/>
        </w:rPr>
      </w:pPr>
      <w:r w:rsidDel="00000000" w:rsidR="00000000" w:rsidRPr="00000000">
        <w:rPr>
          <w:rFonts w:ascii="Century Gothic" w:cs="Century Gothic" w:eastAsia="Century Gothic" w:hAnsi="Century Gothic"/>
          <w:b w:val="1"/>
          <w:color w:val="253045"/>
          <w:rtl w:val="0"/>
        </w:rPr>
        <w:t xml:space="preserve">3.2 Nurturing Trust</w:t>
      </w:r>
    </w:p>
    <w:p w:rsidR="00000000" w:rsidDel="00000000" w:rsidP="00000000" w:rsidRDefault="00000000" w:rsidRPr="00000000" w14:paraId="000000C5">
      <w:pPr>
        <w:rPr/>
      </w:pPr>
      <w:r w:rsidDel="00000000" w:rsidR="00000000" w:rsidRPr="00000000">
        <w:rPr>
          <w:rtl w:val="0"/>
        </w:rPr>
        <w:t xml:space="preserve">How can you help your child identify who or what to trust online?</w:t>
      </w:r>
    </w:p>
    <w:p w:rsidR="00000000" w:rsidDel="00000000" w:rsidP="00000000" w:rsidRDefault="00000000" w:rsidRPr="00000000" w14:paraId="000000C6">
      <w:pPr>
        <w:rPr/>
      </w:pPr>
      <w:r w:rsidDel="00000000" w:rsidR="00000000" w:rsidRPr="00000000">
        <w:rPr>
          <w:rtl w:val="0"/>
        </w:rPr>
      </w:r>
    </w:p>
    <w:tbl>
      <w:tblPr>
        <w:tblStyle w:val="Table19"/>
        <w:tblW w:w="9029.0" w:type="dxa"/>
        <w:jc w:val="left"/>
        <w:tblInd w:w="0.0" w:type="dxa"/>
        <w:tblLayout w:type="fixed"/>
        <w:tblLook w:val="0600"/>
      </w:tblPr>
      <w:tblGrid>
        <w:gridCol w:w="9029"/>
        <w:tblGridChange w:id="0">
          <w:tblGrid>
            <w:gridCol w:w="9029"/>
          </w:tblGrid>
        </w:tblGridChange>
      </w:tblGrid>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0C7">
            <w:pPr>
              <w:widowControl w:val="0"/>
              <w:pBdr>
                <w:top w:space="0" w:sz="0" w:val="nil"/>
                <w:left w:space="0" w:sz="0" w:val="nil"/>
                <w:bottom w:space="0" w:sz="0" w:val="nil"/>
                <w:right w:space="0" w:sz="0" w:val="nil"/>
                <w:between w:space="0" w:sz="0" w:val="nil"/>
              </w:pBdr>
              <w:spacing w:line="240" w:lineRule="auto"/>
              <w:rPr/>
            </w:pPr>
            <w:r w:rsidDel="00000000" w:rsidR="00000000" w:rsidRPr="00000000">
              <w:rPr>
                <w:rtl w:val="0"/>
              </w:rPr>
            </w:r>
          </w:p>
          <w:p w:rsidR="00000000" w:rsidDel="00000000" w:rsidP="00000000" w:rsidRDefault="00000000" w:rsidRPr="00000000" w14:paraId="000000C8">
            <w:pPr>
              <w:widowControl w:val="0"/>
              <w:pBdr>
                <w:top w:space="0" w:sz="0" w:val="nil"/>
                <w:left w:space="0" w:sz="0" w:val="nil"/>
                <w:bottom w:space="0" w:sz="0" w:val="nil"/>
                <w:right w:space="0" w:sz="0" w:val="nil"/>
                <w:between w:space="0" w:sz="0" w:val="nil"/>
              </w:pBdr>
              <w:spacing w:line="240" w:lineRule="auto"/>
              <w:rPr/>
            </w:pPr>
            <w:r w:rsidDel="00000000" w:rsidR="00000000" w:rsidRPr="00000000">
              <w:rPr>
                <w:rtl w:val="0"/>
              </w:rPr>
            </w:r>
          </w:p>
        </w:tc>
      </w:tr>
    </w:tbl>
    <w:p w:rsidR="00000000" w:rsidDel="00000000" w:rsidP="00000000" w:rsidRDefault="00000000" w:rsidRPr="00000000" w14:paraId="000000C9">
      <w:pPr>
        <w:rPr/>
      </w:pPr>
      <w:r w:rsidDel="00000000" w:rsidR="00000000" w:rsidRPr="00000000">
        <w:rPr>
          <w:rtl w:val="0"/>
        </w:rPr>
      </w:r>
    </w:p>
    <w:p w:rsidR="00000000" w:rsidDel="00000000" w:rsidP="00000000" w:rsidRDefault="00000000" w:rsidRPr="00000000" w14:paraId="000000CA">
      <w:pPr>
        <w:pStyle w:val="Heading3"/>
        <w:rPr>
          <w:rFonts w:ascii="Century Gothic" w:cs="Century Gothic" w:eastAsia="Century Gothic" w:hAnsi="Century Gothic"/>
        </w:rPr>
      </w:pPr>
      <w:bookmarkStart w:colFirst="0" w:colLast="0" w:name="_heading=h.2xcytpi" w:id="21"/>
      <w:bookmarkEnd w:id="21"/>
      <w:r w:rsidDel="00000000" w:rsidR="00000000" w:rsidRPr="00000000">
        <w:rPr>
          <w:rFonts w:ascii="Century Gothic" w:cs="Century Gothic" w:eastAsia="Century Gothic" w:hAnsi="Century Gothic"/>
          <w:rtl w:val="0"/>
        </w:rPr>
        <w:t xml:space="preserve">Trust Buster</w:t>
      </w:r>
    </w:p>
    <w:p w:rsidR="00000000" w:rsidDel="00000000" w:rsidP="00000000" w:rsidRDefault="00000000" w:rsidRPr="00000000" w14:paraId="000000CB">
      <w:pPr>
        <w:rPr/>
      </w:pPr>
      <w:r w:rsidDel="00000000" w:rsidR="00000000" w:rsidRPr="00000000">
        <w:rPr/>
        <w:drawing>
          <wp:inline distB="114300" distT="114300" distL="114300" distR="114300">
            <wp:extent cx="1954033" cy="3691913"/>
            <wp:effectExtent b="0" l="0" r="0" t="0"/>
            <wp:docPr id="31" name="image2.png"/>
            <a:graphic>
              <a:graphicData uri="http://schemas.openxmlformats.org/drawingml/2006/picture">
                <pic:pic>
                  <pic:nvPicPr>
                    <pic:cNvPr id="0" name="image2.png"/>
                    <pic:cNvPicPr preferRelativeResize="0"/>
                  </pic:nvPicPr>
                  <pic:blipFill>
                    <a:blip r:embed="rId12"/>
                    <a:srcRect b="0" l="0" r="0" t="0"/>
                    <a:stretch>
                      <a:fillRect/>
                    </a:stretch>
                  </pic:blipFill>
                  <pic:spPr>
                    <a:xfrm>
                      <a:off x="0" y="0"/>
                      <a:ext cx="1954033" cy="3691913"/>
                    </a:xfrm>
                    <a:prstGeom prst="rect"/>
                    <a:ln/>
                  </pic:spPr>
                </pic:pic>
              </a:graphicData>
            </a:graphic>
          </wp:inline>
        </w:drawing>
      </w:r>
      <w:r w:rsidDel="00000000" w:rsidR="00000000" w:rsidRPr="00000000">
        <w:rPr>
          <w:rtl w:val="0"/>
        </w:rPr>
      </w:r>
    </w:p>
    <w:p w:rsidR="00000000" w:rsidDel="00000000" w:rsidP="00000000" w:rsidRDefault="00000000" w:rsidRPr="00000000" w14:paraId="000000CC">
      <w:pPr>
        <w:rPr/>
      </w:pPr>
      <w:r w:rsidDel="00000000" w:rsidR="00000000" w:rsidRPr="00000000">
        <w:rPr>
          <w:rtl w:val="0"/>
        </w:rPr>
        <w:t xml:space="preserve">Trust is a key component in digital resilience. Digital resilience requires learning from mistakes. We can’t learn and grow if we don’t try new things.  How can we balance a desire for a trusting relationship with the need to protect our children online?  Note down your thoughts:</w:t>
      </w:r>
    </w:p>
    <w:p w:rsidR="00000000" w:rsidDel="00000000" w:rsidP="00000000" w:rsidRDefault="00000000" w:rsidRPr="00000000" w14:paraId="000000CD">
      <w:pPr>
        <w:rPr/>
      </w:pPr>
      <w:r w:rsidDel="00000000" w:rsidR="00000000" w:rsidRPr="00000000">
        <w:rPr>
          <w:rtl w:val="0"/>
        </w:rPr>
        <w:t xml:space="preserve">   </w:t>
      </w:r>
    </w:p>
    <w:tbl>
      <w:tblPr>
        <w:tblStyle w:val="Table20"/>
        <w:tblW w:w="9029.0" w:type="dxa"/>
        <w:jc w:val="left"/>
        <w:tblInd w:w="0.0" w:type="dxa"/>
        <w:tblLayout w:type="fixed"/>
        <w:tblLook w:val="0600"/>
      </w:tblPr>
      <w:tblGrid>
        <w:gridCol w:w="9029"/>
        <w:tblGridChange w:id="0">
          <w:tblGrid>
            <w:gridCol w:w="9029"/>
          </w:tblGrid>
        </w:tblGridChange>
      </w:tblGrid>
      <w:tr>
        <w:trPr>
          <w:cantSplit w:val="0"/>
          <w:trHeight w:val="1425" w:hRule="atLeast"/>
          <w:tblHeader w:val="0"/>
        </w:trPr>
        <w:tc>
          <w:tcPr>
            <w:shd w:fill="fbead2" w:val="clear"/>
            <w:tcMar>
              <w:top w:w="100.0" w:type="dxa"/>
              <w:left w:w="100.0" w:type="dxa"/>
              <w:bottom w:w="100.0" w:type="dxa"/>
              <w:right w:w="100.0" w:type="dxa"/>
            </w:tcMar>
          </w:tcPr>
          <w:p w:rsidR="00000000" w:rsidDel="00000000" w:rsidP="00000000" w:rsidRDefault="00000000" w:rsidRPr="00000000" w14:paraId="000000CE">
            <w:pPr>
              <w:widowControl w:val="0"/>
              <w:pBdr>
                <w:top w:space="0" w:sz="0" w:val="nil"/>
                <w:left w:space="0" w:sz="0" w:val="nil"/>
                <w:bottom w:space="0" w:sz="0" w:val="nil"/>
                <w:right w:space="0" w:sz="0" w:val="nil"/>
                <w:between w:space="0" w:sz="0" w:val="nil"/>
              </w:pBdr>
              <w:spacing w:line="240" w:lineRule="auto"/>
              <w:rPr/>
            </w:pPr>
            <w:r w:rsidDel="00000000" w:rsidR="00000000" w:rsidRPr="00000000">
              <w:rPr>
                <w:rtl w:val="0"/>
              </w:rPr>
            </w:r>
          </w:p>
        </w:tc>
      </w:tr>
    </w:tbl>
    <w:p w:rsidR="00000000" w:rsidDel="00000000" w:rsidP="00000000" w:rsidRDefault="00000000" w:rsidRPr="00000000" w14:paraId="000000CF">
      <w:pPr>
        <w:rPr/>
      </w:pPr>
      <w:r w:rsidDel="00000000" w:rsidR="00000000" w:rsidRPr="00000000">
        <w:rPr>
          <w:rtl w:val="0"/>
        </w:rPr>
      </w:r>
    </w:p>
    <w:p w:rsidR="00000000" w:rsidDel="00000000" w:rsidP="00000000" w:rsidRDefault="00000000" w:rsidRPr="00000000" w14:paraId="000000D0">
      <w:pPr>
        <w:rPr/>
      </w:pPr>
      <w:r w:rsidDel="00000000" w:rsidR="00000000" w:rsidRPr="00000000">
        <w:rPr>
          <w:rtl w:val="0"/>
        </w:rPr>
        <w:t xml:space="preserve">Use the </w:t>
      </w:r>
      <w:hyperlink r:id="rId13">
        <w:r w:rsidDel="00000000" w:rsidR="00000000" w:rsidRPr="00000000">
          <w:rPr>
            <w:color w:val="1155cc"/>
            <w:u w:val="single"/>
            <w:rtl w:val="0"/>
          </w:rPr>
          <w:t xml:space="preserve">Trust Buster checklist</w:t>
        </w:r>
      </w:hyperlink>
      <w:r w:rsidDel="00000000" w:rsidR="00000000" w:rsidRPr="00000000">
        <w:rPr>
          <w:rtl w:val="0"/>
        </w:rPr>
        <w:t xml:space="preserve"> to help you think about ways to build trust with your foster child in relation to digital technology.</w:t>
      </w:r>
    </w:p>
    <w:p w:rsidR="00000000" w:rsidDel="00000000" w:rsidP="00000000" w:rsidRDefault="00000000" w:rsidRPr="00000000" w14:paraId="000000D1">
      <w:pPr>
        <w:pStyle w:val="Heading3"/>
        <w:rPr>
          <w:rFonts w:ascii="Century Gothic" w:cs="Century Gothic" w:eastAsia="Century Gothic" w:hAnsi="Century Gothic"/>
        </w:rPr>
      </w:pPr>
      <w:bookmarkStart w:colFirst="0" w:colLast="0" w:name="_heading=h.1ci93xb" w:id="22"/>
      <w:bookmarkEnd w:id="22"/>
      <w:r w:rsidDel="00000000" w:rsidR="00000000" w:rsidRPr="00000000">
        <w:rPr>
          <w:rFonts w:ascii="Century Gothic" w:cs="Century Gothic" w:eastAsia="Century Gothic" w:hAnsi="Century Gothic"/>
          <w:rtl w:val="0"/>
        </w:rPr>
        <w:t xml:space="preserve">Scenario Review</w:t>
      </w:r>
    </w:p>
    <w:p w:rsidR="00000000" w:rsidDel="00000000" w:rsidP="00000000" w:rsidRDefault="00000000" w:rsidRPr="00000000" w14:paraId="000000D2">
      <w:pPr>
        <w:rPr/>
      </w:pPr>
      <w:r w:rsidDel="00000000" w:rsidR="00000000" w:rsidRPr="00000000">
        <w:rPr>
          <w:rtl w:val="0"/>
        </w:rPr>
        <w:t xml:space="preserve">Please reflect on your initial response to the scenario. Would you respond any differently now?  Take a note of any key points you would like to remember:</w:t>
      </w:r>
    </w:p>
    <w:p w:rsidR="00000000" w:rsidDel="00000000" w:rsidP="00000000" w:rsidRDefault="00000000" w:rsidRPr="00000000" w14:paraId="000000D3">
      <w:pPr>
        <w:rPr/>
      </w:pPr>
      <w:r w:rsidDel="00000000" w:rsidR="00000000" w:rsidRPr="00000000">
        <w:rPr>
          <w:rtl w:val="0"/>
        </w:rPr>
      </w:r>
    </w:p>
    <w:tbl>
      <w:tblPr>
        <w:tblStyle w:val="Table21"/>
        <w:tblW w:w="9029.0" w:type="dxa"/>
        <w:jc w:val="left"/>
        <w:tblInd w:w="0.0" w:type="dxa"/>
        <w:tblLayout w:type="fixed"/>
        <w:tblLook w:val="0600"/>
      </w:tblPr>
      <w:tblGrid>
        <w:gridCol w:w="9029"/>
        <w:tblGridChange w:id="0">
          <w:tblGrid>
            <w:gridCol w:w="9029"/>
          </w:tblGrid>
        </w:tblGridChange>
      </w:tblGrid>
      <w:tr>
        <w:trPr>
          <w:cantSplit w:val="0"/>
          <w:trHeight w:val="1470" w:hRule="atLeast"/>
          <w:tblHeader w:val="0"/>
        </w:trPr>
        <w:tc>
          <w:tcPr>
            <w:shd w:fill="fbead2" w:val="clear"/>
            <w:tcMar>
              <w:top w:w="100.0" w:type="dxa"/>
              <w:left w:w="100.0" w:type="dxa"/>
              <w:bottom w:w="100.0" w:type="dxa"/>
              <w:right w:w="100.0" w:type="dxa"/>
            </w:tcMar>
          </w:tcPr>
          <w:p w:rsidR="00000000" w:rsidDel="00000000" w:rsidP="00000000" w:rsidRDefault="00000000" w:rsidRPr="00000000" w14:paraId="000000D4">
            <w:pPr>
              <w:widowControl w:val="0"/>
              <w:spacing w:line="240" w:lineRule="auto"/>
              <w:rPr/>
            </w:pPr>
            <w:r w:rsidDel="00000000" w:rsidR="00000000" w:rsidRPr="00000000">
              <w:rPr>
                <w:rtl w:val="0"/>
              </w:rPr>
            </w:r>
          </w:p>
          <w:p w:rsidR="00000000" w:rsidDel="00000000" w:rsidP="00000000" w:rsidRDefault="00000000" w:rsidRPr="00000000" w14:paraId="000000D5">
            <w:pPr>
              <w:widowControl w:val="0"/>
              <w:spacing w:line="240" w:lineRule="auto"/>
              <w:rPr/>
            </w:pPr>
            <w:r w:rsidDel="00000000" w:rsidR="00000000" w:rsidRPr="00000000">
              <w:rPr>
                <w:rtl w:val="0"/>
              </w:rPr>
            </w:r>
          </w:p>
          <w:p w:rsidR="00000000" w:rsidDel="00000000" w:rsidP="00000000" w:rsidRDefault="00000000" w:rsidRPr="00000000" w14:paraId="000000D6">
            <w:pPr>
              <w:widowControl w:val="0"/>
              <w:spacing w:line="240" w:lineRule="auto"/>
              <w:rPr/>
            </w:pPr>
            <w:r w:rsidDel="00000000" w:rsidR="00000000" w:rsidRPr="00000000">
              <w:rPr>
                <w:rtl w:val="0"/>
              </w:rPr>
            </w:r>
          </w:p>
        </w:tc>
      </w:tr>
    </w:tbl>
    <w:p w:rsidR="00000000" w:rsidDel="00000000" w:rsidP="00000000" w:rsidRDefault="00000000" w:rsidRPr="00000000" w14:paraId="000000D7">
      <w:pPr>
        <w:rPr/>
      </w:pPr>
      <w:r w:rsidDel="00000000" w:rsidR="00000000" w:rsidRPr="00000000">
        <w:rPr>
          <w:rtl w:val="0"/>
        </w:rPr>
      </w:r>
    </w:p>
    <w:p w:rsidR="00000000" w:rsidDel="00000000" w:rsidP="00000000" w:rsidRDefault="00000000" w:rsidRPr="00000000" w14:paraId="000000D8">
      <w:pPr>
        <w:pStyle w:val="Heading3"/>
        <w:rPr>
          <w:rFonts w:ascii="Century Gothic" w:cs="Century Gothic" w:eastAsia="Century Gothic" w:hAnsi="Century Gothic"/>
        </w:rPr>
      </w:pPr>
      <w:bookmarkStart w:colFirst="0" w:colLast="0" w:name="_heading=h.3whwml4" w:id="23"/>
      <w:bookmarkEnd w:id="23"/>
      <w:r w:rsidDel="00000000" w:rsidR="00000000" w:rsidRPr="00000000">
        <w:rPr>
          <w:rFonts w:ascii="Century Gothic" w:cs="Century Gothic" w:eastAsia="Century Gothic" w:hAnsi="Century Gothic"/>
          <w:rtl w:val="0"/>
        </w:rPr>
        <w:t xml:space="preserve">Reflection</w:t>
      </w:r>
    </w:p>
    <w:p w:rsidR="00000000" w:rsidDel="00000000" w:rsidP="00000000" w:rsidRDefault="00000000" w:rsidRPr="00000000" w14:paraId="000000D9">
      <w:pPr>
        <w:rPr/>
      </w:pPr>
      <w:r w:rsidDel="00000000" w:rsidR="00000000" w:rsidRPr="00000000">
        <w:rPr>
          <w:rtl w:val="0"/>
        </w:rPr>
        <w:t xml:space="preserve">What have you learned from Module 3: Nurturing?</w:t>
      </w:r>
    </w:p>
    <w:p w:rsidR="00000000" w:rsidDel="00000000" w:rsidP="00000000" w:rsidRDefault="00000000" w:rsidRPr="00000000" w14:paraId="000000DA">
      <w:pPr>
        <w:rPr/>
      </w:pPr>
      <w:r w:rsidDel="00000000" w:rsidR="00000000" w:rsidRPr="00000000">
        <w:rPr>
          <w:rtl w:val="0"/>
        </w:rPr>
      </w:r>
    </w:p>
    <w:tbl>
      <w:tblPr>
        <w:tblStyle w:val="Table22"/>
        <w:tblW w:w="9029.0" w:type="dxa"/>
        <w:jc w:val="left"/>
        <w:tblInd w:w="0.0" w:type="dxa"/>
        <w:tblLayout w:type="fixed"/>
        <w:tblLook w:val="0600"/>
      </w:tblPr>
      <w:tblGrid>
        <w:gridCol w:w="9029"/>
        <w:tblGridChange w:id="0">
          <w:tblGrid>
            <w:gridCol w:w="9029"/>
          </w:tblGrid>
        </w:tblGridChange>
      </w:tblGrid>
      <w:tr>
        <w:trPr>
          <w:cantSplit w:val="0"/>
          <w:trHeight w:val="1335" w:hRule="atLeast"/>
          <w:tblHeader w:val="0"/>
        </w:trPr>
        <w:tc>
          <w:tcPr>
            <w:shd w:fill="fbead2" w:val="clear"/>
            <w:tcMar>
              <w:top w:w="100.0" w:type="dxa"/>
              <w:left w:w="100.0" w:type="dxa"/>
              <w:bottom w:w="100.0" w:type="dxa"/>
              <w:right w:w="100.0" w:type="dxa"/>
            </w:tcMar>
          </w:tcPr>
          <w:p w:rsidR="00000000" w:rsidDel="00000000" w:rsidP="00000000" w:rsidRDefault="00000000" w:rsidRPr="00000000" w14:paraId="000000DB">
            <w:pPr>
              <w:widowControl w:val="0"/>
              <w:spacing w:line="240" w:lineRule="auto"/>
              <w:rPr/>
            </w:pPr>
            <w:r w:rsidDel="00000000" w:rsidR="00000000" w:rsidRPr="00000000">
              <w:rPr>
                <w:rtl w:val="0"/>
              </w:rPr>
            </w:r>
          </w:p>
          <w:p w:rsidR="00000000" w:rsidDel="00000000" w:rsidP="00000000" w:rsidRDefault="00000000" w:rsidRPr="00000000" w14:paraId="000000DC">
            <w:pPr>
              <w:widowControl w:val="0"/>
              <w:spacing w:line="240" w:lineRule="auto"/>
              <w:rPr/>
            </w:pPr>
            <w:r w:rsidDel="00000000" w:rsidR="00000000" w:rsidRPr="00000000">
              <w:rPr>
                <w:rtl w:val="0"/>
              </w:rPr>
            </w:r>
          </w:p>
        </w:tc>
      </w:tr>
    </w:tbl>
    <w:p w:rsidR="00000000" w:rsidDel="00000000" w:rsidP="00000000" w:rsidRDefault="00000000" w:rsidRPr="00000000" w14:paraId="000000DD">
      <w:pPr>
        <w:rPr/>
      </w:pPr>
      <w:r w:rsidDel="00000000" w:rsidR="00000000" w:rsidRPr="00000000">
        <w:rPr>
          <w:rtl w:val="0"/>
        </w:rPr>
      </w:r>
    </w:p>
    <w:p w:rsidR="00000000" w:rsidDel="00000000" w:rsidP="00000000" w:rsidRDefault="00000000" w:rsidRPr="00000000" w14:paraId="000000DE">
      <w:pPr>
        <w:rPr/>
      </w:pPr>
      <w:r w:rsidDel="00000000" w:rsidR="00000000" w:rsidRPr="00000000">
        <w:rPr>
          <w:rtl w:val="0"/>
        </w:rPr>
        <w:t xml:space="preserve">Did you have a ‘lightbulb’ moment?  If so, what was it?</w:t>
      </w:r>
    </w:p>
    <w:p w:rsidR="00000000" w:rsidDel="00000000" w:rsidP="00000000" w:rsidRDefault="00000000" w:rsidRPr="00000000" w14:paraId="000000DF">
      <w:pPr>
        <w:rPr/>
      </w:pPr>
      <w:r w:rsidDel="00000000" w:rsidR="00000000" w:rsidRPr="00000000">
        <w:rPr>
          <w:rtl w:val="0"/>
        </w:rPr>
      </w:r>
    </w:p>
    <w:tbl>
      <w:tblPr>
        <w:tblStyle w:val="Table23"/>
        <w:tblW w:w="9029.0" w:type="dxa"/>
        <w:jc w:val="left"/>
        <w:tblInd w:w="0.0" w:type="dxa"/>
        <w:tblLayout w:type="fixed"/>
        <w:tblLook w:val="0600"/>
      </w:tblPr>
      <w:tblGrid>
        <w:gridCol w:w="9029"/>
        <w:tblGridChange w:id="0">
          <w:tblGrid>
            <w:gridCol w:w="9029"/>
          </w:tblGrid>
        </w:tblGridChange>
      </w:tblGrid>
      <w:tr>
        <w:trPr>
          <w:cantSplit w:val="0"/>
          <w:trHeight w:val="1530" w:hRule="atLeast"/>
          <w:tblHeader w:val="0"/>
        </w:trPr>
        <w:tc>
          <w:tcPr>
            <w:shd w:fill="fbead2" w:val="clear"/>
            <w:tcMar>
              <w:top w:w="100.0" w:type="dxa"/>
              <w:left w:w="100.0" w:type="dxa"/>
              <w:bottom w:w="100.0" w:type="dxa"/>
              <w:right w:w="100.0" w:type="dxa"/>
            </w:tcMar>
          </w:tcPr>
          <w:p w:rsidR="00000000" w:rsidDel="00000000" w:rsidP="00000000" w:rsidRDefault="00000000" w:rsidRPr="00000000" w14:paraId="000000E0">
            <w:pPr>
              <w:widowControl w:val="0"/>
              <w:spacing w:line="240" w:lineRule="auto"/>
              <w:rPr/>
            </w:pPr>
            <w:r w:rsidDel="00000000" w:rsidR="00000000" w:rsidRPr="00000000">
              <w:rPr>
                <w:rtl w:val="0"/>
              </w:rPr>
            </w:r>
          </w:p>
          <w:p w:rsidR="00000000" w:rsidDel="00000000" w:rsidP="00000000" w:rsidRDefault="00000000" w:rsidRPr="00000000" w14:paraId="000000E1">
            <w:pPr>
              <w:widowControl w:val="0"/>
              <w:spacing w:line="240" w:lineRule="auto"/>
              <w:rPr/>
            </w:pPr>
            <w:r w:rsidDel="00000000" w:rsidR="00000000" w:rsidRPr="00000000">
              <w:rPr>
                <w:rtl w:val="0"/>
              </w:rPr>
            </w:r>
          </w:p>
        </w:tc>
      </w:tr>
    </w:tbl>
    <w:p w:rsidR="00000000" w:rsidDel="00000000" w:rsidP="00000000" w:rsidRDefault="00000000" w:rsidRPr="00000000" w14:paraId="000000E2">
      <w:pPr>
        <w:rPr/>
      </w:pPr>
      <w:r w:rsidDel="00000000" w:rsidR="00000000" w:rsidRPr="00000000">
        <w:rPr>
          <w:rtl w:val="0"/>
        </w:rPr>
      </w:r>
    </w:p>
    <w:p w:rsidR="00000000" w:rsidDel="00000000" w:rsidP="00000000" w:rsidRDefault="00000000" w:rsidRPr="00000000" w14:paraId="000000E3">
      <w:pPr>
        <w:pStyle w:val="Heading1"/>
        <w:rPr>
          <w:rFonts w:ascii="Century Gothic" w:cs="Century Gothic" w:eastAsia="Century Gothic" w:hAnsi="Century Gothic"/>
        </w:rPr>
      </w:pPr>
      <w:bookmarkStart w:colFirst="0" w:colLast="0" w:name="_heading=h.2bn6wsx" w:id="24"/>
      <w:bookmarkEnd w:id="24"/>
      <w:r w:rsidDel="00000000" w:rsidR="00000000" w:rsidRPr="00000000">
        <w:br w:type="page"/>
      </w:r>
      <w:r w:rsidDel="00000000" w:rsidR="00000000" w:rsidRPr="00000000">
        <w:rPr>
          <w:rFonts w:ascii="Century Gothic" w:cs="Century Gothic" w:eastAsia="Century Gothic" w:hAnsi="Century Gothic"/>
          <w:rtl w:val="0"/>
        </w:rPr>
        <w:t xml:space="preserve">Module 4: Flourishing</w:t>
      </w:r>
    </w:p>
    <w:p w:rsidR="00000000" w:rsidDel="00000000" w:rsidP="00000000" w:rsidRDefault="00000000" w:rsidRPr="00000000" w14:paraId="000000E4">
      <w:pPr>
        <w:pStyle w:val="Heading2"/>
        <w:rPr>
          <w:rFonts w:ascii="Century Gothic" w:cs="Century Gothic" w:eastAsia="Century Gothic" w:hAnsi="Century Gothic"/>
          <w:b w:val="1"/>
          <w:color w:val="253045"/>
        </w:rPr>
      </w:pPr>
      <w:bookmarkStart w:colFirst="0" w:colLast="0" w:name="_heading=h.3as4poj" w:id="25"/>
      <w:bookmarkEnd w:id="25"/>
      <w:r w:rsidDel="00000000" w:rsidR="00000000" w:rsidRPr="00000000">
        <w:rPr>
          <w:rFonts w:ascii="Century Gothic" w:cs="Century Gothic" w:eastAsia="Century Gothic" w:hAnsi="Century Gothic"/>
          <w:b w:val="1"/>
          <w:color w:val="253045"/>
          <w:rtl w:val="0"/>
        </w:rPr>
        <w:t xml:space="preserve">4.1 Raising Digital Citizens</w:t>
      </w:r>
    </w:p>
    <w:p w:rsidR="00000000" w:rsidDel="00000000" w:rsidP="00000000" w:rsidRDefault="00000000" w:rsidRPr="00000000" w14:paraId="000000E5">
      <w:pPr>
        <w:pStyle w:val="Heading3"/>
        <w:rPr>
          <w:rFonts w:ascii="Century Gothic" w:cs="Century Gothic" w:eastAsia="Century Gothic" w:hAnsi="Century Gothic"/>
        </w:rPr>
      </w:pPr>
      <w:bookmarkStart w:colFirst="0" w:colLast="0" w:name="_heading=h.1pxezwc" w:id="26"/>
      <w:bookmarkEnd w:id="26"/>
      <w:r w:rsidDel="00000000" w:rsidR="00000000" w:rsidRPr="00000000">
        <w:rPr>
          <w:rFonts w:ascii="Century Gothic" w:cs="Century Gothic" w:eastAsia="Century Gothic" w:hAnsi="Century Gothic"/>
          <w:rtl w:val="0"/>
        </w:rPr>
        <w:t xml:space="preserve">Scenario 4</w:t>
      </w:r>
    </w:p>
    <w:tbl>
      <w:tblPr>
        <w:tblStyle w:val="Table24"/>
        <w:tblW w:w="9029.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blHeader w:val="0"/>
        </w:trPr>
        <w:tc>
          <w:tcPr>
            <w:tcBorders>
              <w:bottom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E6">
            <w:pPr>
              <w:widowControl w:val="0"/>
              <w:spacing w:line="240" w:lineRule="auto"/>
              <w:rPr>
                <w:b w:val="1"/>
              </w:rPr>
            </w:pPr>
            <w:r w:rsidDel="00000000" w:rsidR="00000000" w:rsidRPr="00000000">
              <w:rPr>
                <w:b w:val="1"/>
                <w:rtl w:val="0"/>
              </w:rPr>
              <w:t xml:space="preserve">What are the benefits to Jake of digital technology?</w:t>
            </w:r>
          </w:p>
        </w:tc>
      </w:tr>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0E7">
            <w:pPr>
              <w:widowControl w:val="0"/>
              <w:spacing w:line="240" w:lineRule="auto"/>
              <w:rPr>
                <w:b w:val="1"/>
              </w:rPr>
            </w:pPr>
            <w:r w:rsidDel="00000000" w:rsidR="00000000" w:rsidRPr="00000000">
              <w:rPr>
                <w:rtl w:val="0"/>
              </w:rPr>
            </w:r>
          </w:p>
          <w:p w:rsidR="00000000" w:rsidDel="00000000" w:rsidP="00000000" w:rsidRDefault="00000000" w:rsidRPr="00000000" w14:paraId="000000E8">
            <w:pPr>
              <w:widowControl w:val="0"/>
              <w:spacing w:line="240" w:lineRule="auto"/>
              <w:rPr>
                <w:b w:val="1"/>
              </w:rPr>
            </w:pPr>
            <w:r w:rsidDel="00000000" w:rsidR="00000000" w:rsidRPr="00000000">
              <w:rPr>
                <w:rtl w:val="0"/>
              </w:rPr>
            </w:r>
          </w:p>
        </w:tc>
      </w:tr>
      <w:tr>
        <w:trPr>
          <w:cantSplit w:val="0"/>
          <w:tblHeader w:val="0"/>
        </w:trPr>
        <w:tc>
          <w:tcPr>
            <w:tcBorders>
              <w:bottom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E9">
            <w:pPr>
              <w:widowControl w:val="0"/>
              <w:spacing w:line="240" w:lineRule="auto"/>
              <w:rPr/>
            </w:pPr>
            <w:r w:rsidDel="00000000" w:rsidR="00000000" w:rsidRPr="00000000">
              <w:rPr>
                <w:b w:val="1"/>
                <w:rtl w:val="0"/>
              </w:rPr>
              <w:t xml:space="preserve">What are the risks to Jake?</w:t>
            </w:r>
            <w:r w:rsidDel="00000000" w:rsidR="00000000" w:rsidRPr="00000000">
              <w:rPr>
                <w:rtl w:val="0"/>
              </w:rPr>
            </w:r>
          </w:p>
        </w:tc>
      </w:tr>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0EA">
            <w:pPr>
              <w:widowControl w:val="0"/>
              <w:spacing w:line="240" w:lineRule="auto"/>
              <w:rPr/>
            </w:pPr>
            <w:r w:rsidDel="00000000" w:rsidR="00000000" w:rsidRPr="00000000">
              <w:rPr>
                <w:rtl w:val="0"/>
              </w:rPr>
            </w:r>
          </w:p>
          <w:p w:rsidR="00000000" w:rsidDel="00000000" w:rsidP="00000000" w:rsidRDefault="00000000" w:rsidRPr="00000000" w14:paraId="000000EB">
            <w:pPr>
              <w:widowControl w:val="0"/>
              <w:spacing w:line="240" w:lineRule="auto"/>
              <w:rPr/>
            </w:pPr>
            <w:r w:rsidDel="00000000" w:rsidR="00000000" w:rsidRPr="00000000">
              <w:rPr>
                <w:rtl w:val="0"/>
              </w:rPr>
            </w:r>
          </w:p>
          <w:p w:rsidR="00000000" w:rsidDel="00000000" w:rsidP="00000000" w:rsidRDefault="00000000" w:rsidRPr="00000000" w14:paraId="000000EC">
            <w:pPr>
              <w:widowControl w:val="0"/>
              <w:spacing w:line="240" w:lineRule="auto"/>
              <w:rPr/>
            </w:pPr>
            <w:r w:rsidDel="00000000" w:rsidR="00000000" w:rsidRPr="00000000">
              <w:rPr>
                <w:rtl w:val="0"/>
              </w:rPr>
            </w:r>
          </w:p>
        </w:tc>
      </w:tr>
      <w:tr>
        <w:trPr>
          <w:cantSplit w:val="0"/>
          <w:tblHeader w:val="0"/>
        </w:trPr>
        <w:tc>
          <w:tcPr>
            <w:tcBorders>
              <w:bottom w:color="000000" w:space="0" w:sz="8" w:val="single"/>
            </w:tcBorders>
            <w:tcMar>
              <w:top w:w="100.0" w:type="dxa"/>
              <w:left w:w="100.0" w:type="dxa"/>
              <w:bottom w:w="100.0" w:type="dxa"/>
              <w:right w:w="100.0" w:type="dxa"/>
            </w:tcMar>
          </w:tcPr>
          <w:p w:rsidR="00000000" w:rsidDel="00000000" w:rsidP="00000000" w:rsidRDefault="00000000" w:rsidRPr="00000000" w14:paraId="000000ED">
            <w:pPr>
              <w:widowControl w:val="0"/>
              <w:spacing w:line="240" w:lineRule="auto"/>
              <w:rPr>
                <w:b w:val="1"/>
              </w:rPr>
            </w:pPr>
            <w:r w:rsidDel="00000000" w:rsidR="00000000" w:rsidRPr="00000000">
              <w:rPr>
                <w:b w:val="1"/>
                <w:rtl w:val="0"/>
              </w:rPr>
              <w:t xml:space="preserve">What are Susan’s options, and what should she do now?  </w:t>
            </w:r>
          </w:p>
        </w:tc>
      </w:tr>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0EE">
            <w:pPr>
              <w:widowControl w:val="0"/>
              <w:spacing w:line="240" w:lineRule="auto"/>
              <w:rPr/>
            </w:pPr>
            <w:r w:rsidDel="00000000" w:rsidR="00000000" w:rsidRPr="00000000">
              <w:rPr>
                <w:rtl w:val="0"/>
              </w:rPr>
            </w:r>
          </w:p>
          <w:p w:rsidR="00000000" w:rsidDel="00000000" w:rsidP="00000000" w:rsidRDefault="00000000" w:rsidRPr="00000000" w14:paraId="000000EF">
            <w:pPr>
              <w:widowControl w:val="0"/>
              <w:spacing w:line="240" w:lineRule="auto"/>
              <w:rPr/>
            </w:pPr>
            <w:r w:rsidDel="00000000" w:rsidR="00000000" w:rsidRPr="00000000">
              <w:rPr>
                <w:rtl w:val="0"/>
              </w:rPr>
            </w:r>
          </w:p>
          <w:p w:rsidR="00000000" w:rsidDel="00000000" w:rsidP="00000000" w:rsidRDefault="00000000" w:rsidRPr="00000000" w14:paraId="000000F0">
            <w:pPr>
              <w:widowControl w:val="0"/>
              <w:spacing w:line="240" w:lineRule="auto"/>
              <w:rPr/>
            </w:pPr>
            <w:r w:rsidDel="00000000" w:rsidR="00000000" w:rsidRPr="00000000">
              <w:rPr>
                <w:rtl w:val="0"/>
              </w:rPr>
            </w:r>
          </w:p>
        </w:tc>
      </w:tr>
      <w:tr>
        <w:trPr>
          <w:cantSplit w:val="0"/>
          <w:tblHeader w:val="0"/>
        </w:trPr>
        <w:tc>
          <w:tcPr>
            <w:tcBorders>
              <w:bottom w:color="000000" w:space="0" w:sz="8" w:val="single"/>
            </w:tcBorders>
            <w:tcMar>
              <w:top w:w="100.0" w:type="dxa"/>
              <w:left w:w="100.0" w:type="dxa"/>
              <w:bottom w:w="100.0" w:type="dxa"/>
              <w:right w:w="100.0" w:type="dxa"/>
            </w:tcMar>
          </w:tcPr>
          <w:p w:rsidR="00000000" w:rsidDel="00000000" w:rsidP="00000000" w:rsidRDefault="00000000" w:rsidRPr="00000000" w14:paraId="000000F1">
            <w:pPr>
              <w:widowControl w:val="0"/>
              <w:spacing w:line="240" w:lineRule="auto"/>
              <w:rPr>
                <w:b w:val="1"/>
              </w:rPr>
            </w:pPr>
            <w:r w:rsidDel="00000000" w:rsidR="00000000" w:rsidRPr="00000000">
              <w:rPr>
                <w:b w:val="1"/>
                <w:rtl w:val="0"/>
              </w:rPr>
              <w:t xml:space="preserve">How can Susan prepare Jake for the opportunities and risks that being online may present to him in future?</w:t>
            </w:r>
          </w:p>
        </w:tc>
      </w:tr>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0F2">
            <w:pPr>
              <w:widowControl w:val="0"/>
              <w:spacing w:line="240" w:lineRule="auto"/>
              <w:rPr/>
            </w:pPr>
            <w:r w:rsidDel="00000000" w:rsidR="00000000" w:rsidRPr="00000000">
              <w:rPr>
                <w:rtl w:val="0"/>
              </w:rPr>
            </w:r>
          </w:p>
          <w:p w:rsidR="00000000" w:rsidDel="00000000" w:rsidP="00000000" w:rsidRDefault="00000000" w:rsidRPr="00000000" w14:paraId="000000F3">
            <w:pPr>
              <w:widowControl w:val="0"/>
              <w:spacing w:line="240" w:lineRule="auto"/>
              <w:rPr/>
            </w:pPr>
            <w:r w:rsidDel="00000000" w:rsidR="00000000" w:rsidRPr="00000000">
              <w:rPr>
                <w:rtl w:val="0"/>
              </w:rPr>
            </w:r>
          </w:p>
          <w:p w:rsidR="00000000" w:rsidDel="00000000" w:rsidP="00000000" w:rsidRDefault="00000000" w:rsidRPr="00000000" w14:paraId="000000F4">
            <w:pPr>
              <w:widowControl w:val="0"/>
              <w:spacing w:line="240" w:lineRule="auto"/>
              <w:rPr/>
            </w:pPr>
            <w:r w:rsidDel="00000000" w:rsidR="00000000" w:rsidRPr="00000000">
              <w:rPr>
                <w:rtl w:val="0"/>
              </w:rPr>
            </w:r>
          </w:p>
        </w:tc>
      </w:tr>
    </w:tbl>
    <w:p w:rsidR="00000000" w:rsidDel="00000000" w:rsidP="00000000" w:rsidRDefault="00000000" w:rsidRPr="00000000" w14:paraId="000000F5">
      <w:pPr>
        <w:rPr>
          <w:i w:val="1"/>
        </w:rPr>
      </w:pPr>
      <w:r w:rsidDel="00000000" w:rsidR="00000000" w:rsidRPr="00000000">
        <w:rPr>
          <w:rtl w:val="0"/>
        </w:rPr>
      </w:r>
    </w:p>
    <w:p w:rsidR="00000000" w:rsidDel="00000000" w:rsidP="00000000" w:rsidRDefault="00000000" w:rsidRPr="00000000" w14:paraId="000000F6">
      <w:pPr>
        <w:pStyle w:val="Heading3"/>
        <w:rPr>
          <w:rFonts w:ascii="Century Gothic" w:cs="Century Gothic" w:eastAsia="Century Gothic" w:hAnsi="Century Gothic"/>
        </w:rPr>
      </w:pPr>
      <w:bookmarkStart w:colFirst="0" w:colLast="0" w:name="_heading=h.49x2ik5" w:id="27"/>
      <w:bookmarkEnd w:id="27"/>
      <w:r w:rsidDel="00000000" w:rsidR="00000000" w:rsidRPr="00000000">
        <w:rPr>
          <w:rFonts w:ascii="Century Gothic" w:cs="Century Gothic" w:eastAsia="Century Gothic" w:hAnsi="Century Gothic"/>
          <w:rtl w:val="0"/>
        </w:rPr>
        <w:t xml:space="preserve">Digital Resilience Skills</w:t>
      </w:r>
    </w:p>
    <w:p w:rsidR="00000000" w:rsidDel="00000000" w:rsidP="00000000" w:rsidRDefault="00000000" w:rsidRPr="00000000" w14:paraId="000000F7">
      <w:pPr>
        <w:rPr/>
      </w:pPr>
      <w:r w:rsidDel="00000000" w:rsidR="00000000" w:rsidRPr="00000000">
        <w:rPr>
          <w:rtl w:val="0"/>
        </w:rPr>
        <w:t xml:space="preserve">What do your children need to be active, responsible and safe digital citizens (now, next year and in the longer term)? </w:t>
      </w:r>
    </w:p>
    <w:p w:rsidR="00000000" w:rsidDel="00000000" w:rsidP="00000000" w:rsidRDefault="00000000" w:rsidRPr="00000000" w14:paraId="000000F8">
      <w:pPr>
        <w:rPr/>
      </w:pPr>
      <w:r w:rsidDel="00000000" w:rsidR="00000000" w:rsidRPr="00000000">
        <w:rPr>
          <w:rtl w:val="0"/>
        </w:rPr>
      </w:r>
    </w:p>
    <w:tbl>
      <w:tblPr>
        <w:tblStyle w:val="Table25"/>
        <w:tblW w:w="9029.0" w:type="dxa"/>
        <w:jc w:val="left"/>
        <w:tblInd w:w="0.0" w:type="dxa"/>
        <w:tblLayout w:type="fixed"/>
        <w:tblLook w:val="0600"/>
      </w:tblPr>
      <w:tblGrid>
        <w:gridCol w:w="9029"/>
        <w:tblGridChange w:id="0">
          <w:tblGrid>
            <w:gridCol w:w="9029"/>
          </w:tblGrid>
        </w:tblGridChange>
      </w:tblGrid>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0F9">
            <w:pPr>
              <w:widowControl w:val="0"/>
              <w:spacing w:line="240" w:lineRule="auto"/>
              <w:rPr/>
            </w:pPr>
            <w:r w:rsidDel="00000000" w:rsidR="00000000" w:rsidRPr="00000000">
              <w:rPr>
                <w:rtl w:val="0"/>
              </w:rPr>
            </w:r>
          </w:p>
          <w:p w:rsidR="00000000" w:rsidDel="00000000" w:rsidP="00000000" w:rsidRDefault="00000000" w:rsidRPr="00000000" w14:paraId="000000FA">
            <w:pPr>
              <w:widowControl w:val="0"/>
              <w:spacing w:line="240" w:lineRule="auto"/>
              <w:rPr/>
            </w:pPr>
            <w:r w:rsidDel="00000000" w:rsidR="00000000" w:rsidRPr="00000000">
              <w:rPr>
                <w:rtl w:val="0"/>
              </w:rPr>
            </w:r>
          </w:p>
          <w:p w:rsidR="00000000" w:rsidDel="00000000" w:rsidP="00000000" w:rsidRDefault="00000000" w:rsidRPr="00000000" w14:paraId="000000FB">
            <w:pPr>
              <w:widowControl w:val="0"/>
              <w:spacing w:line="240" w:lineRule="auto"/>
              <w:rPr/>
            </w:pPr>
            <w:r w:rsidDel="00000000" w:rsidR="00000000" w:rsidRPr="00000000">
              <w:rPr>
                <w:rtl w:val="0"/>
              </w:rPr>
            </w:r>
          </w:p>
        </w:tc>
      </w:tr>
    </w:tbl>
    <w:p w:rsidR="00000000" w:rsidDel="00000000" w:rsidP="00000000" w:rsidRDefault="00000000" w:rsidRPr="00000000" w14:paraId="000000FC">
      <w:pPr>
        <w:rPr/>
      </w:pPr>
      <w:r w:rsidDel="00000000" w:rsidR="00000000" w:rsidRPr="00000000">
        <w:rPr>
          <w:rtl w:val="0"/>
        </w:rPr>
      </w:r>
    </w:p>
    <w:p w:rsidR="00000000" w:rsidDel="00000000" w:rsidP="00000000" w:rsidRDefault="00000000" w:rsidRPr="00000000" w14:paraId="000000FD">
      <w:pPr>
        <w:rPr/>
      </w:pPr>
      <w:r w:rsidDel="00000000" w:rsidR="00000000" w:rsidRPr="00000000">
        <w:rPr>
          <w:rtl w:val="0"/>
        </w:rPr>
      </w:r>
    </w:p>
    <w:p w:rsidR="00000000" w:rsidDel="00000000" w:rsidP="00000000" w:rsidRDefault="00000000" w:rsidRPr="00000000" w14:paraId="000000FE">
      <w:pPr>
        <w:rPr/>
      </w:pPr>
      <w:r w:rsidDel="00000000" w:rsidR="00000000" w:rsidRPr="00000000">
        <w:rPr>
          <w:rtl w:val="0"/>
        </w:rPr>
        <w:t xml:space="preserve">What can you do to support them?</w:t>
      </w:r>
    </w:p>
    <w:p w:rsidR="00000000" w:rsidDel="00000000" w:rsidP="00000000" w:rsidRDefault="00000000" w:rsidRPr="00000000" w14:paraId="000000FF">
      <w:pPr>
        <w:rPr/>
      </w:pPr>
      <w:r w:rsidDel="00000000" w:rsidR="00000000" w:rsidRPr="00000000">
        <w:rPr>
          <w:rtl w:val="0"/>
        </w:rPr>
      </w:r>
    </w:p>
    <w:tbl>
      <w:tblPr>
        <w:tblStyle w:val="Table26"/>
        <w:tblW w:w="9029.0" w:type="dxa"/>
        <w:jc w:val="left"/>
        <w:tblInd w:w="0.0" w:type="dxa"/>
        <w:tblLayout w:type="fixed"/>
        <w:tblLook w:val="0600"/>
      </w:tblPr>
      <w:tblGrid>
        <w:gridCol w:w="9029"/>
        <w:tblGridChange w:id="0">
          <w:tblGrid>
            <w:gridCol w:w="9029"/>
          </w:tblGrid>
        </w:tblGridChange>
      </w:tblGrid>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100">
            <w:pPr>
              <w:widowControl w:val="0"/>
              <w:spacing w:line="240" w:lineRule="auto"/>
              <w:rPr/>
            </w:pPr>
            <w:r w:rsidDel="00000000" w:rsidR="00000000" w:rsidRPr="00000000">
              <w:rPr>
                <w:rtl w:val="0"/>
              </w:rPr>
            </w:r>
          </w:p>
          <w:p w:rsidR="00000000" w:rsidDel="00000000" w:rsidP="00000000" w:rsidRDefault="00000000" w:rsidRPr="00000000" w14:paraId="00000101">
            <w:pPr>
              <w:widowControl w:val="0"/>
              <w:spacing w:line="240" w:lineRule="auto"/>
              <w:rPr/>
            </w:pPr>
            <w:r w:rsidDel="00000000" w:rsidR="00000000" w:rsidRPr="00000000">
              <w:rPr>
                <w:rtl w:val="0"/>
              </w:rPr>
            </w:r>
          </w:p>
          <w:p w:rsidR="00000000" w:rsidDel="00000000" w:rsidP="00000000" w:rsidRDefault="00000000" w:rsidRPr="00000000" w14:paraId="00000102">
            <w:pPr>
              <w:widowControl w:val="0"/>
              <w:spacing w:line="240" w:lineRule="auto"/>
              <w:rPr/>
            </w:pPr>
            <w:r w:rsidDel="00000000" w:rsidR="00000000" w:rsidRPr="00000000">
              <w:rPr>
                <w:rtl w:val="0"/>
              </w:rPr>
            </w:r>
          </w:p>
        </w:tc>
      </w:tr>
    </w:tbl>
    <w:p w:rsidR="00000000" w:rsidDel="00000000" w:rsidP="00000000" w:rsidRDefault="00000000" w:rsidRPr="00000000" w14:paraId="00000103">
      <w:pPr>
        <w:rPr>
          <w:i w:val="1"/>
        </w:rPr>
      </w:pPr>
      <w:r w:rsidDel="00000000" w:rsidR="00000000" w:rsidRPr="00000000">
        <w:rPr>
          <w:rtl w:val="0"/>
        </w:rPr>
      </w:r>
    </w:p>
    <w:p w:rsidR="00000000" w:rsidDel="00000000" w:rsidP="00000000" w:rsidRDefault="00000000" w:rsidRPr="00000000" w14:paraId="00000104">
      <w:pPr>
        <w:pStyle w:val="Heading2"/>
        <w:rPr>
          <w:rFonts w:ascii="Century Gothic" w:cs="Century Gothic" w:eastAsia="Century Gothic" w:hAnsi="Century Gothic"/>
          <w:b w:val="1"/>
          <w:color w:val="253045"/>
        </w:rPr>
      </w:pPr>
      <w:bookmarkStart w:colFirst="0" w:colLast="0" w:name="_heading=h.2p2csry" w:id="28"/>
      <w:bookmarkEnd w:id="28"/>
      <w:r w:rsidDel="00000000" w:rsidR="00000000" w:rsidRPr="00000000">
        <w:rPr>
          <w:rFonts w:ascii="Century Gothic" w:cs="Century Gothic" w:eastAsia="Century Gothic" w:hAnsi="Century Gothic"/>
          <w:b w:val="1"/>
          <w:color w:val="253045"/>
          <w:rtl w:val="0"/>
        </w:rPr>
        <w:t xml:space="preserve">4.2 Digital Skills</w:t>
      </w:r>
    </w:p>
    <w:p w:rsidR="00000000" w:rsidDel="00000000" w:rsidP="00000000" w:rsidRDefault="00000000" w:rsidRPr="00000000" w14:paraId="00000105">
      <w:pPr>
        <w:pStyle w:val="Heading3"/>
        <w:rPr>
          <w:rFonts w:ascii="Century Gothic" w:cs="Century Gothic" w:eastAsia="Century Gothic" w:hAnsi="Century Gothic"/>
        </w:rPr>
      </w:pPr>
      <w:bookmarkStart w:colFirst="0" w:colLast="0" w:name="_heading=h.147n2zr" w:id="29"/>
      <w:bookmarkEnd w:id="29"/>
      <w:r w:rsidDel="00000000" w:rsidR="00000000" w:rsidRPr="00000000">
        <w:rPr>
          <w:rFonts w:ascii="Century Gothic" w:cs="Century Gothic" w:eastAsia="Century Gothic" w:hAnsi="Century Gothic"/>
          <w:rtl w:val="0"/>
        </w:rPr>
        <w:t xml:space="preserve">Digital Skills Snapshot</w:t>
      </w:r>
    </w:p>
    <w:p w:rsidR="00000000" w:rsidDel="00000000" w:rsidP="00000000" w:rsidRDefault="00000000" w:rsidRPr="00000000" w14:paraId="00000106">
      <w:pPr>
        <w:rPr/>
      </w:pPr>
      <w:r w:rsidDel="00000000" w:rsidR="00000000" w:rsidRPr="00000000">
        <w:rPr/>
        <w:drawing>
          <wp:inline distB="114300" distT="114300" distL="114300" distR="114300">
            <wp:extent cx="2862263" cy="2867017"/>
            <wp:effectExtent b="0" l="0" r="0" t="0"/>
            <wp:docPr id="30" name="image3.png"/>
            <a:graphic>
              <a:graphicData uri="http://schemas.openxmlformats.org/drawingml/2006/picture">
                <pic:pic>
                  <pic:nvPicPr>
                    <pic:cNvPr id="0" name="image3.png"/>
                    <pic:cNvPicPr preferRelativeResize="0"/>
                  </pic:nvPicPr>
                  <pic:blipFill>
                    <a:blip r:embed="rId14"/>
                    <a:srcRect b="0" l="0" r="0" t="0"/>
                    <a:stretch>
                      <a:fillRect/>
                    </a:stretch>
                  </pic:blipFill>
                  <pic:spPr>
                    <a:xfrm>
                      <a:off x="0" y="0"/>
                      <a:ext cx="2862263" cy="2867017"/>
                    </a:xfrm>
                    <a:prstGeom prst="rect"/>
                    <a:ln/>
                  </pic:spPr>
                </pic:pic>
              </a:graphicData>
            </a:graphic>
          </wp:inline>
        </w:drawing>
      </w:r>
      <w:r w:rsidDel="00000000" w:rsidR="00000000" w:rsidRPr="00000000">
        <w:rPr>
          <w:rtl w:val="0"/>
        </w:rPr>
      </w:r>
    </w:p>
    <w:p w:rsidR="00000000" w:rsidDel="00000000" w:rsidP="00000000" w:rsidRDefault="00000000" w:rsidRPr="00000000" w14:paraId="00000107">
      <w:pPr>
        <w:rPr>
          <w:b w:val="1"/>
          <w:highlight w:val="yellow"/>
        </w:rPr>
      </w:pPr>
      <w:r w:rsidDel="00000000" w:rsidR="00000000" w:rsidRPr="00000000">
        <w:rPr>
          <w:rtl w:val="0"/>
        </w:rPr>
      </w:r>
    </w:p>
    <w:p w:rsidR="00000000" w:rsidDel="00000000" w:rsidP="00000000" w:rsidRDefault="00000000" w:rsidRPr="00000000" w14:paraId="00000108">
      <w:pPr>
        <w:rPr/>
      </w:pPr>
      <w:r w:rsidDel="00000000" w:rsidR="00000000" w:rsidRPr="00000000">
        <w:rPr>
          <w:rtl w:val="0"/>
        </w:rPr>
        <w:t xml:space="preserve">Take a look at the </w:t>
      </w:r>
      <w:hyperlink r:id="rId15">
        <w:r w:rsidDel="00000000" w:rsidR="00000000" w:rsidRPr="00000000">
          <w:rPr>
            <w:color w:val="1155cc"/>
            <w:u w:val="single"/>
            <w:rtl w:val="0"/>
          </w:rPr>
          <w:t xml:space="preserve">digital activities in the checklist</w:t>
        </w:r>
      </w:hyperlink>
      <w:r w:rsidDel="00000000" w:rsidR="00000000" w:rsidRPr="00000000">
        <w:rPr>
          <w:rtl w:val="0"/>
        </w:rPr>
        <w:t xml:space="preserve"> in this document and tick all those you have done or would feel confident to do.</w:t>
      </w:r>
      <w:r w:rsidDel="00000000" w:rsidR="00000000" w:rsidRPr="00000000">
        <w:rPr>
          <w:rtl w:val="0"/>
        </w:rPr>
      </w:r>
    </w:p>
    <w:p w:rsidR="00000000" w:rsidDel="00000000" w:rsidP="00000000" w:rsidRDefault="00000000" w:rsidRPr="00000000" w14:paraId="00000109">
      <w:pPr>
        <w:pStyle w:val="Heading3"/>
        <w:rPr>
          <w:rFonts w:ascii="Century Gothic" w:cs="Century Gothic" w:eastAsia="Century Gothic" w:hAnsi="Century Gothic"/>
        </w:rPr>
      </w:pPr>
      <w:bookmarkStart w:colFirst="0" w:colLast="0" w:name="_heading=h.3o7alnk" w:id="30"/>
      <w:bookmarkEnd w:id="30"/>
      <w:r w:rsidDel="00000000" w:rsidR="00000000" w:rsidRPr="00000000">
        <w:rPr>
          <w:rFonts w:ascii="Century Gothic" w:cs="Century Gothic" w:eastAsia="Century Gothic" w:hAnsi="Century Gothic"/>
          <w:rtl w:val="0"/>
        </w:rPr>
        <w:t xml:space="preserve">Scenario Review</w:t>
      </w:r>
    </w:p>
    <w:p w:rsidR="00000000" w:rsidDel="00000000" w:rsidP="00000000" w:rsidRDefault="00000000" w:rsidRPr="00000000" w14:paraId="0000010A">
      <w:pPr>
        <w:rPr/>
      </w:pPr>
      <w:r w:rsidDel="00000000" w:rsidR="00000000" w:rsidRPr="00000000">
        <w:rPr>
          <w:rtl w:val="0"/>
        </w:rPr>
        <w:t xml:space="preserve">Please reflect on your initial response to the scenario. Would you respond any differently now?  Take a note of any key points you would like to remember:</w:t>
      </w:r>
    </w:p>
    <w:p w:rsidR="00000000" w:rsidDel="00000000" w:rsidP="00000000" w:rsidRDefault="00000000" w:rsidRPr="00000000" w14:paraId="0000010B">
      <w:pPr>
        <w:rPr/>
      </w:pPr>
      <w:r w:rsidDel="00000000" w:rsidR="00000000" w:rsidRPr="00000000">
        <w:rPr>
          <w:rtl w:val="0"/>
        </w:rPr>
      </w:r>
    </w:p>
    <w:tbl>
      <w:tblPr>
        <w:tblStyle w:val="Table27"/>
        <w:tblW w:w="9029.0" w:type="dxa"/>
        <w:jc w:val="left"/>
        <w:tblInd w:w="0.0" w:type="dxa"/>
        <w:tblLayout w:type="fixed"/>
        <w:tblLook w:val="0600"/>
      </w:tblPr>
      <w:tblGrid>
        <w:gridCol w:w="9029"/>
        <w:tblGridChange w:id="0">
          <w:tblGrid>
            <w:gridCol w:w="9029"/>
          </w:tblGrid>
        </w:tblGridChange>
      </w:tblGrid>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10C">
            <w:pPr>
              <w:widowControl w:val="0"/>
              <w:spacing w:line="240" w:lineRule="auto"/>
              <w:rPr/>
            </w:pPr>
            <w:r w:rsidDel="00000000" w:rsidR="00000000" w:rsidRPr="00000000">
              <w:rPr>
                <w:rtl w:val="0"/>
              </w:rPr>
            </w:r>
          </w:p>
          <w:p w:rsidR="00000000" w:rsidDel="00000000" w:rsidP="00000000" w:rsidRDefault="00000000" w:rsidRPr="00000000" w14:paraId="0000010D">
            <w:pPr>
              <w:widowControl w:val="0"/>
              <w:spacing w:line="240" w:lineRule="auto"/>
              <w:rPr/>
            </w:pPr>
            <w:r w:rsidDel="00000000" w:rsidR="00000000" w:rsidRPr="00000000">
              <w:rPr>
                <w:rtl w:val="0"/>
              </w:rPr>
            </w:r>
          </w:p>
          <w:p w:rsidR="00000000" w:rsidDel="00000000" w:rsidP="00000000" w:rsidRDefault="00000000" w:rsidRPr="00000000" w14:paraId="0000010E">
            <w:pPr>
              <w:widowControl w:val="0"/>
              <w:spacing w:line="240" w:lineRule="auto"/>
              <w:rPr/>
            </w:pPr>
            <w:r w:rsidDel="00000000" w:rsidR="00000000" w:rsidRPr="00000000">
              <w:rPr>
                <w:rtl w:val="0"/>
              </w:rPr>
            </w:r>
          </w:p>
          <w:p w:rsidR="00000000" w:rsidDel="00000000" w:rsidP="00000000" w:rsidRDefault="00000000" w:rsidRPr="00000000" w14:paraId="0000010F">
            <w:pPr>
              <w:widowControl w:val="0"/>
              <w:spacing w:line="240" w:lineRule="auto"/>
              <w:rPr/>
            </w:pPr>
            <w:r w:rsidDel="00000000" w:rsidR="00000000" w:rsidRPr="00000000">
              <w:rPr>
                <w:rtl w:val="0"/>
              </w:rPr>
            </w:r>
          </w:p>
        </w:tc>
      </w:tr>
    </w:tbl>
    <w:p w:rsidR="00000000" w:rsidDel="00000000" w:rsidP="00000000" w:rsidRDefault="00000000" w:rsidRPr="00000000" w14:paraId="00000110">
      <w:pPr>
        <w:pStyle w:val="Heading3"/>
        <w:rPr>
          <w:rFonts w:ascii="Century Gothic" w:cs="Century Gothic" w:eastAsia="Century Gothic" w:hAnsi="Century Gothic"/>
        </w:rPr>
      </w:pPr>
      <w:bookmarkStart w:colFirst="0" w:colLast="0" w:name="_heading=h.23ckvvd" w:id="31"/>
      <w:bookmarkEnd w:id="31"/>
      <w:r w:rsidDel="00000000" w:rsidR="00000000" w:rsidRPr="00000000">
        <w:rPr>
          <w:rFonts w:ascii="Century Gothic" w:cs="Century Gothic" w:eastAsia="Century Gothic" w:hAnsi="Century Gothic"/>
          <w:rtl w:val="0"/>
        </w:rPr>
        <w:t xml:space="preserve">Reflection</w:t>
      </w:r>
    </w:p>
    <w:p w:rsidR="00000000" w:rsidDel="00000000" w:rsidP="00000000" w:rsidRDefault="00000000" w:rsidRPr="00000000" w14:paraId="00000111">
      <w:pPr>
        <w:rPr/>
      </w:pPr>
      <w:r w:rsidDel="00000000" w:rsidR="00000000" w:rsidRPr="00000000">
        <w:rPr>
          <w:rtl w:val="0"/>
        </w:rPr>
        <w:t xml:space="preserve">Did you have a ‘lightbulb’ moment?  If so, what was it?</w:t>
      </w:r>
    </w:p>
    <w:p w:rsidR="00000000" w:rsidDel="00000000" w:rsidP="00000000" w:rsidRDefault="00000000" w:rsidRPr="00000000" w14:paraId="00000112">
      <w:pPr>
        <w:rPr/>
      </w:pPr>
      <w:r w:rsidDel="00000000" w:rsidR="00000000" w:rsidRPr="00000000">
        <w:rPr>
          <w:rtl w:val="0"/>
        </w:rPr>
      </w:r>
    </w:p>
    <w:tbl>
      <w:tblPr>
        <w:tblStyle w:val="Table28"/>
        <w:tblW w:w="9029.0" w:type="dxa"/>
        <w:jc w:val="left"/>
        <w:tblInd w:w="0.0" w:type="dxa"/>
        <w:tblLayout w:type="fixed"/>
        <w:tblLook w:val="0600"/>
      </w:tblPr>
      <w:tblGrid>
        <w:gridCol w:w="9029"/>
        <w:tblGridChange w:id="0">
          <w:tblGrid>
            <w:gridCol w:w="9029"/>
          </w:tblGrid>
        </w:tblGridChange>
      </w:tblGrid>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113">
            <w:pPr>
              <w:widowControl w:val="0"/>
              <w:spacing w:line="240" w:lineRule="auto"/>
              <w:rPr/>
            </w:pPr>
            <w:r w:rsidDel="00000000" w:rsidR="00000000" w:rsidRPr="00000000">
              <w:rPr>
                <w:rtl w:val="0"/>
              </w:rPr>
            </w:r>
          </w:p>
          <w:p w:rsidR="00000000" w:rsidDel="00000000" w:rsidP="00000000" w:rsidRDefault="00000000" w:rsidRPr="00000000" w14:paraId="00000114">
            <w:pPr>
              <w:widowControl w:val="0"/>
              <w:spacing w:line="240" w:lineRule="auto"/>
              <w:rPr/>
            </w:pPr>
            <w:r w:rsidDel="00000000" w:rsidR="00000000" w:rsidRPr="00000000">
              <w:rPr>
                <w:rtl w:val="0"/>
              </w:rPr>
            </w:r>
          </w:p>
          <w:p w:rsidR="00000000" w:rsidDel="00000000" w:rsidP="00000000" w:rsidRDefault="00000000" w:rsidRPr="00000000" w14:paraId="00000115">
            <w:pPr>
              <w:widowControl w:val="0"/>
              <w:spacing w:line="240" w:lineRule="auto"/>
              <w:rPr/>
            </w:pPr>
            <w:r w:rsidDel="00000000" w:rsidR="00000000" w:rsidRPr="00000000">
              <w:rPr>
                <w:rtl w:val="0"/>
              </w:rPr>
            </w:r>
          </w:p>
          <w:p w:rsidR="00000000" w:rsidDel="00000000" w:rsidP="00000000" w:rsidRDefault="00000000" w:rsidRPr="00000000" w14:paraId="00000116">
            <w:pPr>
              <w:widowControl w:val="0"/>
              <w:spacing w:line="240" w:lineRule="auto"/>
              <w:rPr/>
            </w:pPr>
            <w:r w:rsidDel="00000000" w:rsidR="00000000" w:rsidRPr="00000000">
              <w:rPr>
                <w:rtl w:val="0"/>
              </w:rPr>
            </w:r>
          </w:p>
          <w:p w:rsidR="00000000" w:rsidDel="00000000" w:rsidP="00000000" w:rsidRDefault="00000000" w:rsidRPr="00000000" w14:paraId="00000117">
            <w:pPr>
              <w:widowControl w:val="0"/>
              <w:spacing w:line="240" w:lineRule="auto"/>
              <w:rPr/>
            </w:pPr>
            <w:r w:rsidDel="00000000" w:rsidR="00000000" w:rsidRPr="00000000">
              <w:rPr>
                <w:rtl w:val="0"/>
              </w:rPr>
            </w:r>
          </w:p>
        </w:tc>
      </w:tr>
    </w:tbl>
    <w:p w:rsidR="00000000" w:rsidDel="00000000" w:rsidP="00000000" w:rsidRDefault="00000000" w:rsidRPr="00000000" w14:paraId="00000118">
      <w:pPr>
        <w:rPr/>
      </w:pPr>
      <w:r w:rsidDel="00000000" w:rsidR="00000000" w:rsidRPr="00000000">
        <w:rPr>
          <w:rtl w:val="0"/>
        </w:rPr>
      </w:r>
    </w:p>
    <w:p w:rsidR="00000000" w:rsidDel="00000000" w:rsidP="00000000" w:rsidRDefault="00000000" w:rsidRPr="00000000" w14:paraId="00000119">
      <w:pPr>
        <w:rPr/>
      </w:pPr>
      <w:r w:rsidDel="00000000" w:rsidR="00000000" w:rsidRPr="00000000">
        <w:rPr>
          <w:rtl w:val="0"/>
        </w:rPr>
      </w:r>
    </w:p>
    <w:p w:rsidR="00000000" w:rsidDel="00000000" w:rsidP="00000000" w:rsidRDefault="00000000" w:rsidRPr="00000000" w14:paraId="0000011A">
      <w:pPr>
        <w:rPr/>
      </w:pPr>
      <w:r w:rsidDel="00000000" w:rsidR="00000000" w:rsidRPr="00000000">
        <w:rPr>
          <w:rtl w:val="0"/>
        </w:rPr>
        <w:t xml:space="preserve">What have you learned from the Fostering Digital Skills course as a whole?</w:t>
      </w:r>
    </w:p>
    <w:p w:rsidR="00000000" w:rsidDel="00000000" w:rsidP="00000000" w:rsidRDefault="00000000" w:rsidRPr="00000000" w14:paraId="0000011B">
      <w:pPr>
        <w:rPr/>
      </w:pPr>
      <w:r w:rsidDel="00000000" w:rsidR="00000000" w:rsidRPr="00000000">
        <w:rPr>
          <w:rtl w:val="0"/>
        </w:rPr>
      </w:r>
    </w:p>
    <w:tbl>
      <w:tblPr>
        <w:tblStyle w:val="Table29"/>
        <w:tblW w:w="9029.0" w:type="dxa"/>
        <w:jc w:val="left"/>
        <w:tblInd w:w="0.0" w:type="dxa"/>
        <w:tblLayout w:type="fixed"/>
        <w:tblLook w:val="0600"/>
      </w:tblPr>
      <w:tblGrid>
        <w:gridCol w:w="9029"/>
        <w:tblGridChange w:id="0">
          <w:tblGrid>
            <w:gridCol w:w="9029"/>
          </w:tblGrid>
        </w:tblGridChange>
      </w:tblGrid>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11C">
            <w:pPr>
              <w:widowControl w:val="0"/>
              <w:spacing w:line="240" w:lineRule="auto"/>
              <w:rPr/>
            </w:pPr>
            <w:r w:rsidDel="00000000" w:rsidR="00000000" w:rsidRPr="00000000">
              <w:rPr>
                <w:rtl w:val="0"/>
              </w:rPr>
            </w:r>
          </w:p>
          <w:p w:rsidR="00000000" w:rsidDel="00000000" w:rsidP="00000000" w:rsidRDefault="00000000" w:rsidRPr="00000000" w14:paraId="0000011D">
            <w:pPr>
              <w:widowControl w:val="0"/>
              <w:spacing w:line="240" w:lineRule="auto"/>
              <w:rPr/>
            </w:pPr>
            <w:r w:rsidDel="00000000" w:rsidR="00000000" w:rsidRPr="00000000">
              <w:rPr>
                <w:rtl w:val="0"/>
              </w:rPr>
            </w:r>
          </w:p>
          <w:p w:rsidR="00000000" w:rsidDel="00000000" w:rsidP="00000000" w:rsidRDefault="00000000" w:rsidRPr="00000000" w14:paraId="0000011E">
            <w:pPr>
              <w:widowControl w:val="0"/>
              <w:spacing w:line="240" w:lineRule="auto"/>
              <w:rPr/>
            </w:pPr>
            <w:r w:rsidDel="00000000" w:rsidR="00000000" w:rsidRPr="00000000">
              <w:rPr>
                <w:rtl w:val="0"/>
              </w:rPr>
            </w:r>
          </w:p>
          <w:p w:rsidR="00000000" w:rsidDel="00000000" w:rsidP="00000000" w:rsidRDefault="00000000" w:rsidRPr="00000000" w14:paraId="0000011F">
            <w:pPr>
              <w:widowControl w:val="0"/>
              <w:spacing w:line="240" w:lineRule="auto"/>
              <w:rPr/>
            </w:pPr>
            <w:r w:rsidDel="00000000" w:rsidR="00000000" w:rsidRPr="00000000">
              <w:rPr>
                <w:rtl w:val="0"/>
              </w:rPr>
            </w:r>
          </w:p>
          <w:p w:rsidR="00000000" w:rsidDel="00000000" w:rsidP="00000000" w:rsidRDefault="00000000" w:rsidRPr="00000000" w14:paraId="00000120">
            <w:pPr>
              <w:widowControl w:val="0"/>
              <w:spacing w:line="240" w:lineRule="auto"/>
              <w:rPr/>
            </w:pPr>
            <w:r w:rsidDel="00000000" w:rsidR="00000000" w:rsidRPr="00000000">
              <w:rPr>
                <w:rtl w:val="0"/>
              </w:rPr>
            </w:r>
          </w:p>
        </w:tc>
      </w:tr>
    </w:tbl>
    <w:p w:rsidR="00000000" w:rsidDel="00000000" w:rsidP="00000000" w:rsidRDefault="00000000" w:rsidRPr="00000000" w14:paraId="00000121">
      <w:pPr>
        <w:rPr/>
      </w:pPr>
      <w:r w:rsidDel="00000000" w:rsidR="00000000" w:rsidRPr="00000000">
        <w:rPr>
          <w:rtl w:val="0"/>
        </w:rPr>
      </w:r>
    </w:p>
    <w:p w:rsidR="00000000" w:rsidDel="00000000" w:rsidP="00000000" w:rsidRDefault="00000000" w:rsidRPr="00000000" w14:paraId="00000122">
      <w:pPr>
        <w:pStyle w:val="Heading3"/>
        <w:rPr>
          <w:rFonts w:ascii="Century Gothic" w:cs="Century Gothic" w:eastAsia="Century Gothic" w:hAnsi="Century Gothic"/>
        </w:rPr>
      </w:pPr>
      <w:bookmarkStart w:colFirst="0" w:colLast="0" w:name="_heading=h.ihv636" w:id="32"/>
      <w:bookmarkEnd w:id="32"/>
      <w:r w:rsidDel="00000000" w:rsidR="00000000" w:rsidRPr="00000000">
        <w:rPr>
          <w:rFonts w:ascii="Century Gothic" w:cs="Century Gothic" w:eastAsia="Century Gothic" w:hAnsi="Century Gothic"/>
          <w:rtl w:val="0"/>
        </w:rPr>
        <w:t xml:space="preserve">Personal Action Plan</w:t>
      </w:r>
    </w:p>
    <w:p w:rsidR="00000000" w:rsidDel="00000000" w:rsidP="00000000" w:rsidRDefault="00000000" w:rsidRPr="00000000" w14:paraId="00000123">
      <w:pPr>
        <w:rPr/>
      </w:pPr>
      <w:r w:rsidDel="00000000" w:rsidR="00000000" w:rsidRPr="00000000">
        <w:rPr>
          <w:rtl w:val="0"/>
        </w:rPr>
        <w:t xml:space="preserve">What’s the main thing you want to remember from doing this course?</w:t>
      </w:r>
    </w:p>
    <w:p w:rsidR="00000000" w:rsidDel="00000000" w:rsidP="00000000" w:rsidRDefault="00000000" w:rsidRPr="00000000" w14:paraId="00000124">
      <w:pPr>
        <w:rPr/>
      </w:pPr>
      <w:r w:rsidDel="00000000" w:rsidR="00000000" w:rsidRPr="00000000">
        <w:rPr>
          <w:rtl w:val="0"/>
        </w:rPr>
      </w:r>
    </w:p>
    <w:tbl>
      <w:tblPr>
        <w:tblStyle w:val="Table30"/>
        <w:tblW w:w="9029.0" w:type="dxa"/>
        <w:jc w:val="left"/>
        <w:tblInd w:w="0.0" w:type="dxa"/>
        <w:tblLayout w:type="fixed"/>
        <w:tblLook w:val="0600"/>
      </w:tblPr>
      <w:tblGrid>
        <w:gridCol w:w="9029"/>
        <w:tblGridChange w:id="0">
          <w:tblGrid>
            <w:gridCol w:w="9029"/>
          </w:tblGrid>
        </w:tblGridChange>
      </w:tblGrid>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125">
            <w:pPr>
              <w:widowControl w:val="0"/>
              <w:pBdr>
                <w:top w:space="0" w:sz="0" w:val="nil"/>
                <w:left w:space="0" w:sz="0" w:val="nil"/>
                <w:bottom w:space="0" w:sz="0" w:val="nil"/>
                <w:right w:space="0" w:sz="0" w:val="nil"/>
                <w:between w:space="0" w:sz="0" w:val="nil"/>
              </w:pBdr>
              <w:spacing w:line="240" w:lineRule="auto"/>
              <w:rPr/>
            </w:pPr>
            <w:r w:rsidDel="00000000" w:rsidR="00000000" w:rsidRPr="00000000">
              <w:rPr>
                <w:rtl w:val="0"/>
              </w:rPr>
            </w:r>
          </w:p>
          <w:p w:rsidR="00000000" w:rsidDel="00000000" w:rsidP="00000000" w:rsidRDefault="00000000" w:rsidRPr="00000000" w14:paraId="00000126">
            <w:pPr>
              <w:widowControl w:val="0"/>
              <w:pBdr>
                <w:top w:space="0" w:sz="0" w:val="nil"/>
                <w:left w:space="0" w:sz="0" w:val="nil"/>
                <w:bottom w:space="0" w:sz="0" w:val="nil"/>
                <w:right w:space="0" w:sz="0" w:val="nil"/>
                <w:between w:space="0" w:sz="0" w:val="nil"/>
              </w:pBdr>
              <w:spacing w:line="240" w:lineRule="auto"/>
              <w:rPr/>
            </w:pPr>
            <w:r w:rsidDel="00000000" w:rsidR="00000000" w:rsidRPr="00000000">
              <w:rPr>
                <w:rtl w:val="0"/>
              </w:rPr>
            </w:r>
          </w:p>
          <w:p w:rsidR="00000000" w:rsidDel="00000000" w:rsidP="00000000" w:rsidRDefault="00000000" w:rsidRPr="00000000" w14:paraId="00000127">
            <w:pPr>
              <w:widowControl w:val="0"/>
              <w:pBdr>
                <w:top w:space="0" w:sz="0" w:val="nil"/>
                <w:left w:space="0" w:sz="0" w:val="nil"/>
                <w:bottom w:space="0" w:sz="0" w:val="nil"/>
                <w:right w:space="0" w:sz="0" w:val="nil"/>
                <w:between w:space="0" w:sz="0" w:val="nil"/>
              </w:pBdr>
              <w:spacing w:line="240" w:lineRule="auto"/>
              <w:rPr/>
            </w:pPr>
            <w:r w:rsidDel="00000000" w:rsidR="00000000" w:rsidRPr="00000000">
              <w:rPr>
                <w:rtl w:val="0"/>
              </w:rPr>
            </w:r>
          </w:p>
          <w:p w:rsidR="00000000" w:rsidDel="00000000" w:rsidP="00000000" w:rsidRDefault="00000000" w:rsidRPr="00000000" w14:paraId="00000128">
            <w:pPr>
              <w:widowControl w:val="0"/>
              <w:pBdr>
                <w:top w:space="0" w:sz="0" w:val="nil"/>
                <w:left w:space="0" w:sz="0" w:val="nil"/>
                <w:bottom w:space="0" w:sz="0" w:val="nil"/>
                <w:right w:space="0" w:sz="0" w:val="nil"/>
                <w:between w:space="0" w:sz="0" w:val="nil"/>
              </w:pBdr>
              <w:spacing w:line="240" w:lineRule="auto"/>
              <w:rPr/>
            </w:pPr>
            <w:r w:rsidDel="00000000" w:rsidR="00000000" w:rsidRPr="00000000">
              <w:rPr>
                <w:rtl w:val="0"/>
              </w:rPr>
            </w:r>
          </w:p>
        </w:tc>
      </w:tr>
    </w:tbl>
    <w:p w:rsidR="00000000" w:rsidDel="00000000" w:rsidP="00000000" w:rsidRDefault="00000000" w:rsidRPr="00000000" w14:paraId="00000129">
      <w:pPr>
        <w:rPr/>
      </w:pPr>
      <w:r w:rsidDel="00000000" w:rsidR="00000000" w:rsidRPr="00000000">
        <w:rPr>
          <w:rtl w:val="0"/>
        </w:rPr>
      </w:r>
    </w:p>
    <w:p w:rsidR="00000000" w:rsidDel="00000000" w:rsidP="00000000" w:rsidRDefault="00000000" w:rsidRPr="00000000" w14:paraId="0000012A">
      <w:pPr>
        <w:rPr/>
      </w:pPr>
      <w:r w:rsidDel="00000000" w:rsidR="00000000" w:rsidRPr="00000000">
        <w:rPr>
          <w:rtl w:val="0"/>
        </w:rPr>
        <w:t xml:space="preserve">What is one thing you can do to support your child to be digitally resilient?</w:t>
      </w:r>
    </w:p>
    <w:p w:rsidR="00000000" w:rsidDel="00000000" w:rsidP="00000000" w:rsidRDefault="00000000" w:rsidRPr="00000000" w14:paraId="0000012B">
      <w:pPr>
        <w:rPr/>
      </w:pPr>
      <w:r w:rsidDel="00000000" w:rsidR="00000000" w:rsidRPr="00000000">
        <w:rPr>
          <w:rtl w:val="0"/>
        </w:rPr>
      </w:r>
    </w:p>
    <w:tbl>
      <w:tblPr>
        <w:tblStyle w:val="Table31"/>
        <w:tblW w:w="9029.0" w:type="dxa"/>
        <w:jc w:val="left"/>
        <w:tblInd w:w="0.0" w:type="dxa"/>
        <w:tblLayout w:type="fixed"/>
        <w:tblLook w:val="0600"/>
      </w:tblPr>
      <w:tblGrid>
        <w:gridCol w:w="9029"/>
        <w:tblGridChange w:id="0">
          <w:tblGrid>
            <w:gridCol w:w="9029"/>
          </w:tblGrid>
        </w:tblGridChange>
      </w:tblGrid>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12C">
            <w:pPr>
              <w:widowControl w:val="0"/>
              <w:spacing w:line="240" w:lineRule="auto"/>
              <w:rPr/>
            </w:pPr>
            <w:r w:rsidDel="00000000" w:rsidR="00000000" w:rsidRPr="00000000">
              <w:rPr>
                <w:rtl w:val="0"/>
              </w:rPr>
            </w:r>
          </w:p>
          <w:p w:rsidR="00000000" w:rsidDel="00000000" w:rsidP="00000000" w:rsidRDefault="00000000" w:rsidRPr="00000000" w14:paraId="0000012D">
            <w:pPr>
              <w:widowControl w:val="0"/>
              <w:spacing w:line="240" w:lineRule="auto"/>
              <w:rPr/>
            </w:pPr>
            <w:r w:rsidDel="00000000" w:rsidR="00000000" w:rsidRPr="00000000">
              <w:rPr>
                <w:rtl w:val="0"/>
              </w:rPr>
            </w:r>
          </w:p>
          <w:p w:rsidR="00000000" w:rsidDel="00000000" w:rsidP="00000000" w:rsidRDefault="00000000" w:rsidRPr="00000000" w14:paraId="0000012E">
            <w:pPr>
              <w:widowControl w:val="0"/>
              <w:spacing w:line="240" w:lineRule="auto"/>
              <w:rPr/>
            </w:pPr>
            <w:r w:rsidDel="00000000" w:rsidR="00000000" w:rsidRPr="00000000">
              <w:rPr>
                <w:rtl w:val="0"/>
              </w:rPr>
            </w:r>
          </w:p>
          <w:p w:rsidR="00000000" w:rsidDel="00000000" w:rsidP="00000000" w:rsidRDefault="00000000" w:rsidRPr="00000000" w14:paraId="0000012F">
            <w:pPr>
              <w:widowControl w:val="0"/>
              <w:spacing w:line="240" w:lineRule="auto"/>
              <w:rPr/>
            </w:pPr>
            <w:r w:rsidDel="00000000" w:rsidR="00000000" w:rsidRPr="00000000">
              <w:rPr>
                <w:rtl w:val="0"/>
              </w:rPr>
            </w:r>
          </w:p>
        </w:tc>
      </w:tr>
    </w:tbl>
    <w:p w:rsidR="00000000" w:rsidDel="00000000" w:rsidP="00000000" w:rsidRDefault="00000000" w:rsidRPr="00000000" w14:paraId="00000130">
      <w:pPr>
        <w:rPr/>
      </w:pPr>
      <w:r w:rsidDel="00000000" w:rsidR="00000000" w:rsidRPr="00000000">
        <w:rPr>
          <w:rtl w:val="0"/>
        </w:rPr>
      </w:r>
    </w:p>
    <w:p w:rsidR="00000000" w:rsidDel="00000000" w:rsidP="00000000" w:rsidRDefault="00000000" w:rsidRPr="00000000" w14:paraId="00000131">
      <w:pPr>
        <w:rPr/>
      </w:pPr>
      <w:r w:rsidDel="00000000" w:rsidR="00000000" w:rsidRPr="00000000">
        <w:rPr>
          <w:rtl w:val="0"/>
        </w:rPr>
        <w:t xml:space="preserve">What actions will you take as a result of your learning?  Identify three things you’re going to do. </w:t>
      </w:r>
    </w:p>
    <w:p w:rsidR="00000000" w:rsidDel="00000000" w:rsidP="00000000" w:rsidRDefault="00000000" w:rsidRPr="00000000" w14:paraId="00000132">
      <w:pPr>
        <w:rPr/>
      </w:pPr>
      <w:r w:rsidDel="00000000" w:rsidR="00000000" w:rsidRPr="00000000">
        <w:rPr>
          <w:rtl w:val="0"/>
        </w:rPr>
      </w:r>
    </w:p>
    <w:tbl>
      <w:tblPr>
        <w:tblStyle w:val="Table32"/>
        <w:tblW w:w="9000.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125"/>
        <w:gridCol w:w="1875"/>
        <w:tblGridChange w:id="0">
          <w:tblGrid>
            <w:gridCol w:w="7125"/>
            <w:gridCol w:w="1875"/>
          </w:tblGrid>
        </w:tblGridChange>
      </w:tblGrid>
      <w:tr>
        <w:trPr>
          <w:cantSplit w:val="0"/>
          <w:tblHeader w:val="0"/>
        </w:trPr>
        <w:tc>
          <w:tcPr>
            <w:tcBorders>
              <w:bottom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133">
            <w:pPr>
              <w:widowControl w:val="0"/>
              <w:pBdr>
                <w:top w:space="0" w:sz="0" w:val="nil"/>
                <w:left w:space="0" w:sz="0" w:val="nil"/>
                <w:bottom w:space="0" w:sz="0" w:val="nil"/>
                <w:right w:space="0" w:sz="0" w:val="nil"/>
                <w:between w:space="0" w:sz="0" w:val="nil"/>
              </w:pBdr>
              <w:spacing w:line="240" w:lineRule="auto"/>
              <w:rPr>
                <w:b w:val="1"/>
              </w:rPr>
            </w:pPr>
            <w:r w:rsidDel="00000000" w:rsidR="00000000" w:rsidRPr="00000000">
              <w:rPr>
                <w:b w:val="1"/>
                <w:rtl w:val="0"/>
              </w:rPr>
              <w:t xml:space="preserve">Actions I am going to take</w:t>
            </w:r>
          </w:p>
        </w:tc>
        <w:tc>
          <w:tcPr>
            <w:tcBorders>
              <w:bottom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134">
            <w:pPr>
              <w:widowControl w:val="0"/>
              <w:pBdr>
                <w:top w:space="0" w:sz="0" w:val="nil"/>
                <w:left w:space="0" w:sz="0" w:val="nil"/>
                <w:bottom w:space="0" w:sz="0" w:val="nil"/>
                <w:right w:space="0" w:sz="0" w:val="nil"/>
                <w:between w:space="0" w:sz="0" w:val="nil"/>
              </w:pBdr>
              <w:spacing w:line="240" w:lineRule="auto"/>
              <w:rPr>
                <w:b w:val="1"/>
              </w:rPr>
            </w:pPr>
            <w:r w:rsidDel="00000000" w:rsidR="00000000" w:rsidRPr="00000000">
              <w:rPr>
                <w:b w:val="1"/>
                <w:rtl w:val="0"/>
              </w:rPr>
              <w:t xml:space="preserve">By this date</w:t>
            </w:r>
          </w:p>
        </w:tc>
      </w:tr>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135">
            <w:pPr>
              <w:widowControl w:val="0"/>
              <w:pBdr>
                <w:top w:space="0" w:sz="0" w:val="nil"/>
                <w:left w:space="0" w:sz="0" w:val="nil"/>
                <w:bottom w:space="0" w:sz="0" w:val="nil"/>
                <w:right w:space="0" w:sz="0" w:val="nil"/>
                <w:between w:space="0" w:sz="0" w:val="nil"/>
              </w:pBdr>
              <w:spacing w:line="360" w:lineRule="auto"/>
              <w:rPr/>
            </w:pPr>
            <w:r w:rsidDel="00000000" w:rsidR="00000000" w:rsidRPr="00000000">
              <w:rPr>
                <w:rtl w:val="0"/>
              </w:rPr>
              <w:t xml:space="preserve">1.</w:t>
            </w:r>
          </w:p>
          <w:p w:rsidR="00000000" w:rsidDel="00000000" w:rsidP="00000000" w:rsidRDefault="00000000" w:rsidRPr="00000000" w14:paraId="00000136">
            <w:pPr>
              <w:widowControl w:val="0"/>
              <w:pBdr>
                <w:top w:space="0" w:sz="0" w:val="nil"/>
                <w:left w:space="0" w:sz="0" w:val="nil"/>
                <w:bottom w:space="0" w:sz="0" w:val="nil"/>
                <w:right w:space="0" w:sz="0" w:val="nil"/>
                <w:between w:space="0" w:sz="0" w:val="nil"/>
              </w:pBdr>
              <w:spacing w:line="360" w:lineRule="auto"/>
              <w:rPr/>
            </w:pPr>
            <w:r w:rsidDel="00000000" w:rsidR="00000000" w:rsidRPr="00000000">
              <w:rPr>
                <w:rtl w:val="0"/>
              </w:rPr>
              <w:t xml:space="preserve">2.</w:t>
            </w:r>
          </w:p>
          <w:p w:rsidR="00000000" w:rsidDel="00000000" w:rsidP="00000000" w:rsidRDefault="00000000" w:rsidRPr="00000000" w14:paraId="00000137">
            <w:pPr>
              <w:widowControl w:val="0"/>
              <w:pBdr>
                <w:top w:space="0" w:sz="0" w:val="nil"/>
                <w:left w:space="0" w:sz="0" w:val="nil"/>
                <w:bottom w:space="0" w:sz="0" w:val="nil"/>
                <w:right w:space="0" w:sz="0" w:val="nil"/>
                <w:between w:space="0" w:sz="0" w:val="nil"/>
              </w:pBdr>
              <w:spacing w:line="360" w:lineRule="auto"/>
              <w:rPr/>
            </w:pPr>
            <w:r w:rsidDel="00000000" w:rsidR="00000000" w:rsidRPr="00000000">
              <w:rPr>
                <w:rtl w:val="0"/>
              </w:rPr>
              <w:t xml:space="preserve">3.</w:t>
            </w:r>
          </w:p>
        </w:tc>
        <w:tc>
          <w:tcPr>
            <w:shd w:fill="fbead2" w:val="clear"/>
            <w:tcMar>
              <w:top w:w="100.0" w:type="dxa"/>
              <w:left w:w="100.0" w:type="dxa"/>
              <w:bottom w:w="100.0" w:type="dxa"/>
              <w:right w:w="100.0" w:type="dxa"/>
            </w:tcMar>
          </w:tcPr>
          <w:p w:rsidR="00000000" w:rsidDel="00000000" w:rsidP="00000000" w:rsidRDefault="00000000" w:rsidRPr="00000000" w14:paraId="00000138">
            <w:pPr>
              <w:widowControl w:val="0"/>
              <w:pBdr>
                <w:top w:space="0" w:sz="0" w:val="nil"/>
                <w:left w:space="0" w:sz="0" w:val="nil"/>
                <w:bottom w:space="0" w:sz="0" w:val="nil"/>
                <w:right w:space="0" w:sz="0" w:val="nil"/>
                <w:between w:space="0" w:sz="0" w:val="nil"/>
              </w:pBdr>
              <w:spacing w:line="240" w:lineRule="auto"/>
              <w:rPr/>
            </w:pPr>
            <w:r w:rsidDel="00000000" w:rsidR="00000000" w:rsidRPr="00000000">
              <w:rPr>
                <w:rtl w:val="0"/>
              </w:rPr>
            </w:r>
          </w:p>
        </w:tc>
      </w:tr>
    </w:tbl>
    <w:p w:rsidR="00000000" w:rsidDel="00000000" w:rsidP="00000000" w:rsidRDefault="00000000" w:rsidRPr="00000000" w14:paraId="00000139">
      <w:pPr>
        <w:pBdr>
          <w:top w:space="0" w:sz="0" w:val="nil"/>
          <w:left w:space="0" w:sz="0" w:val="nil"/>
          <w:bottom w:space="0" w:sz="0" w:val="nil"/>
          <w:right w:space="0" w:sz="0" w:val="nil"/>
          <w:between w:space="0" w:sz="0" w:val="nil"/>
        </w:pBdr>
        <w:rPr/>
      </w:pPr>
      <w:r w:rsidDel="00000000" w:rsidR="00000000" w:rsidRPr="00000000">
        <w:rPr>
          <w:rtl w:val="0"/>
        </w:rPr>
      </w:r>
    </w:p>
    <w:p w:rsidR="00000000" w:rsidDel="00000000" w:rsidP="00000000" w:rsidRDefault="00000000" w:rsidRPr="00000000" w14:paraId="0000013A">
      <w:pPr>
        <w:pBdr>
          <w:top w:space="0" w:sz="0" w:val="nil"/>
          <w:left w:space="0" w:sz="0" w:val="nil"/>
          <w:bottom w:space="0" w:sz="0" w:val="nil"/>
          <w:right w:space="0" w:sz="0" w:val="nil"/>
          <w:between w:space="0" w:sz="0" w:val="nil"/>
        </w:pBdr>
        <w:rPr/>
      </w:pPr>
      <w:r w:rsidDel="00000000" w:rsidR="00000000" w:rsidRPr="00000000">
        <w:rPr>
          <w:rtl w:val="0"/>
        </w:rPr>
        <w:t xml:space="preserve">And finally, are there any barriers you will face in achieving these actions? Identify your barriers here, along with the support you will need to overcome them.</w:t>
      </w:r>
    </w:p>
    <w:p w:rsidR="00000000" w:rsidDel="00000000" w:rsidP="00000000" w:rsidRDefault="00000000" w:rsidRPr="00000000" w14:paraId="0000013B">
      <w:pPr>
        <w:rPr/>
      </w:pPr>
      <w:r w:rsidDel="00000000" w:rsidR="00000000" w:rsidRPr="00000000">
        <w:rPr>
          <w:rtl w:val="0"/>
        </w:rPr>
      </w:r>
    </w:p>
    <w:tbl>
      <w:tblPr>
        <w:tblStyle w:val="Table33"/>
        <w:tblW w:w="9000.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795"/>
        <w:gridCol w:w="5205"/>
        <w:tblGridChange w:id="0">
          <w:tblGrid>
            <w:gridCol w:w="3795"/>
            <w:gridCol w:w="5205"/>
          </w:tblGrid>
        </w:tblGridChange>
      </w:tblGrid>
      <w:tr>
        <w:trPr>
          <w:cantSplit w:val="0"/>
          <w:tblHeader w:val="0"/>
        </w:trPr>
        <w:tc>
          <w:tcPr>
            <w:tcBorders>
              <w:bottom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13C">
            <w:pPr>
              <w:widowControl w:val="0"/>
              <w:spacing w:line="240" w:lineRule="auto"/>
              <w:rPr>
                <w:b w:val="1"/>
              </w:rPr>
            </w:pPr>
            <w:r w:rsidDel="00000000" w:rsidR="00000000" w:rsidRPr="00000000">
              <w:rPr>
                <w:b w:val="1"/>
                <w:rtl w:val="0"/>
              </w:rPr>
              <w:t xml:space="preserve">Barriers I will face</w:t>
            </w:r>
          </w:p>
        </w:tc>
        <w:tc>
          <w:tcPr>
            <w:tcBorders>
              <w:bottom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13D">
            <w:pPr>
              <w:widowControl w:val="0"/>
              <w:spacing w:line="240" w:lineRule="auto"/>
              <w:rPr>
                <w:b w:val="1"/>
              </w:rPr>
            </w:pPr>
            <w:r w:rsidDel="00000000" w:rsidR="00000000" w:rsidRPr="00000000">
              <w:rPr>
                <w:b w:val="1"/>
                <w:rtl w:val="0"/>
              </w:rPr>
              <w:t xml:space="preserve">Support I will need to overcome these barriers</w:t>
            </w:r>
          </w:p>
        </w:tc>
      </w:tr>
      <w:tr>
        <w:trPr>
          <w:cantSplit w:val="0"/>
          <w:tblHeader w:val="0"/>
        </w:trPr>
        <w:tc>
          <w:tcPr>
            <w:shd w:fill="fbead2" w:val="clear"/>
            <w:tcMar>
              <w:top w:w="100.0" w:type="dxa"/>
              <w:left w:w="100.0" w:type="dxa"/>
              <w:bottom w:w="100.0" w:type="dxa"/>
              <w:right w:w="100.0" w:type="dxa"/>
            </w:tcMar>
          </w:tcPr>
          <w:p w:rsidR="00000000" w:rsidDel="00000000" w:rsidP="00000000" w:rsidRDefault="00000000" w:rsidRPr="00000000" w14:paraId="0000013E">
            <w:pPr>
              <w:widowControl w:val="0"/>
              <w:spacing w:line="360" w:lineRule="auto"/>
              <w:rPr/>
            </w:pPr>
            <w:r w:rsidDel="00000000" w:rsidR="00000000" w:rsidRPr="00000000">
              <w:rPr>
                <w:rtl w:val="0"/>
              </w:rPr>
              <w:t xml:space="preserve">1.</w:t>
            </w:r>
          </w:p>
          <w:p w:rsidR="00000000" w:rsidDel="00000000" w:rsidP="00000000" w:rsidRDefault="00000000" w:rsidRPr="00000000" w14:paraId="0000013F">
            <w:pPr>
              <w:widowControl w:val="0"/>
              <w:spacing w:line="360" w:lineRule="auto"/>
              <w:rPr/>
            </w:pPr>
            <w:r w:rsidDel="00000000" w:rsidR="00000000" w:rsidRPr="00000000">
              <w:rPr>
                <w:rtl w:val="0"/>
              </w:rPr>
              <w:t xml:space="preserve">2.</w:t>
            </w:r>
          </w:p>
          <w:p w:rsidR="00000000" w:rsidDel="00000000" w:rsidP="00000000" w:rsidRDefault="00000000" w:rsidRPr="00000000" w14:paraId="00000140">
            <w:pPr>
              <w:widowControl w:val="0"/>
              <w:spacing w:line="360" w:lineRule="auto"/>
              <w:rPr/>
            </w:pPr>
            <w:r w:rsidDel="00000000" w:rsidR="00000000" w:rsidRPr="00000000">
              <w:rPr>
                <w:rtl w:val="0"/>
              </w:rPr>
              <w:t xml:space="preserve">3.</w:t>
            </w:r>
          </w:p>
        </w:tc>
        <w:tc>
          <w:tcPr>
            <w:shd w:fill="fbead2" w:val="clear"/>
            <w:tcMar>
              <w:top w:w="100.0" w:type="dxa"/>
              <w:left w:w="100.0" w:type="dxa"/>
              <w:bottom w:w="100.0" w:type="dxa"/>
              <w:right w:w="100.0" w:type="dxa"/>
            </w:tcMar>
          </w:tcPr>
          <w:p w:rsidR="00000000" w:rsidDel="00000000" w:rsidP="00000000" w:rsidRDefault="00000000" w:rsidRPr="00000000" w14:paraId="00000141">
            <w:pPr>
              <w:widowControl w:val="0"/>
              <w:spacing w:line="240" w:lineRule="auto"/>
              <w:rPr/>
            </w:pPr>
            <w:r w:rsidDel="00000000" w:rsidR="00000000" w:rsidRPr="00000000">
              <w:rPr>
                <w:rtl w:val="0"/>
              </w:rPr>
            </w:r>
          </w:p>
        </w:tc>
      </w:tr>
    </w:tbl>
    <w:p w:rsidR="00000000" w:rsidDel="00000000" w:rsidP="00000000" w:rsidRDefault="00000000" w:rsidRPr="00000000" w14:paraId="00000142">
      <w:pPr>
        <w:rPr/>
      </w:pPr>
      <w:r w:rsidDel="00000000" w:rsidR="00000000" w:rsidRPr="00000000">
        <w:rPr>
          <w:rtl w:val="0"/>
        </w:rPr>
      </w:r>
    </w:p>
    <w:p w:rsidR="00000000" w:rsidDel="00000000" w:rsidP="00000000" w:rsidRDefault="00000000" w:rsidRPr="00000000" w14:paraId="00000143">
      <w:pPr>
        <w:widowControl w:val="0"/>
        <w:spacing w:line="240" w:lineRule="auto"/>
        <w:rPr/>
      </w:pPr>
      <w:r w:rsidDel="00000000" w:rsidR="00000000" w:rsidRPr="00000000">
        <w:rPr>
          <w:rtl w:val="0"/>
        </w:rPr>
      </w:r>
    </w:p>
    <w:sectPr>
      <w:footerReference r:id="rId16" w:type="default"/>
      <w:footerReference r:id="rId17" w:type="first"/>
      <w:footerReference r:id="rId18" w:type="even"/>
      <w:pgSz w:h="16834" w:w="11909" w:orient="portrait"/>
      <w:pgMar w:bottom="2520" w:top="283.46456692913387" w:left="1440" w:right="1440"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entury Gothic">
    <w:embedRegular w:fontKey="{00000000-0000-0000-0000-000000000000}" r:id="rId2" w:subsetted="0"/>
    <w:embedBold w:fontKey="{00000000-0000-0000-0000-000000000000}" r:id="rId3" w:subsetted="0"/>
    <w:embedItalic w:fontKey="{00000000-0000-0000-0000-000000000000}" r:id="rId4" w:subsetted="0"/>
    <w:embedBoldItalic w:fontKey="{00000000-0000-0000-0000-000000000000}" r:id="rId5"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513"/>
        <w:tab w:val="right" w:pos="9026"/>
      </w:tabs>
      <w:spacing w:after="0" w:before="0" w:line="240" w:lineRule="auto"/>
      <w:ind w:left="0" w:right="0" w:firstLine="0"/>
      <w:jc w:val="righ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45">
    <w:pPr>
      <w:ind w:right="360"/>
      <w:rPr>
        <w:b w:val="1"/>
        <w:color w:val="e49825"/>
      </w:rPr>
    </w:pPr>
    <w:r w:rsidDel="00000000" w:rsidR="00000000" w:rsidRPr="00000000">
      <w:rPr>
        <w:b w:val="1"/>
        <w:color w:val="e49825"/>
        <w:rtl w:val="0"/>
      </w:rPr>
      <w:t xml:space="preserve">Fostering Digital Skills</w: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513"/>
        <w:tab w:val="right" w:pos="9026"/>
      </w:tabs>
      <w:spacing w:after="0" w:before="0" w:line="240" w:lineRule="auto"/>
      <w:ind w:left="0" w:right="0" w:firstLine="0"/>
      <w:jc w:val="righ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4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513"/>
        <w:tab w:val="right" w:pos="9026"/>
      </w:tabs>
      <w:spacing w:after="0" w:before="0" w:line="240" w:lineRule="auto"/>
      <w:ind w:left="0" w:right="36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513"/>
        <w:tab w:val="right"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[Type here]</w:t>
    </w:r>
  </w:p>
  <w:p w:rsidR="00000000" w:rsidDel="00000000" w:rsidP="00000000" w:rsidRDefault="00000000" w:rsidRPr="00000000" w14:paraId="0000014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513"/>
        <w:tab w:val="right"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color w:val="e59824"/>
      <w:sz w:val="40"/>
      <w:szCs w:val="40"/>
    </w:rPr>
  </w:style>
  <w:style w:type="paragraph" w:styleId="Heading2">
    <w:name w:val="heading 2"/>
    <w:basedOn w:val="Normal"/>
    <w:next w:val="Normal"/>
    <w:pPr>
      <w:keepNext w:val="1"/>
      <w:keepLines w:val="1"/>
      <w:spacing w:after="120" w:before="360" w:lineRule="auto"/>
    </w:pPr>
    <w:rPr>
      <w:color w:val="00b0f0"/>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qFormat w:val="1"/>
  </w:style>
  <w:style w:type="paragraph" w:styleId="Heading1">
    <w:name w:val="heading 1"/>
    <w:basedOn w:val="Normal"/>
    <w:next w:val="Normal"/>
    <w:uiPriority w:val="9"/>
    <w:qFormat w:val="1"/>
    <w:rsid w:val="00DE4929"/>
    <w:pPr>
      <w:keepNext w:val="1"/>
      <w:keepLines w:val="1"/>
      <w:spacing w:after="120" w:before="400"/>
      <w:outlineLvl w:val="0"/>
    </w:pPr>
    <w:rPr>
      <w:color w:val="e59824"/>
      <w:sz w:val="40"/>
      <w:szCs w:val="40"/>
    </w:rPr>
  </w:style>
  <w:style w:type="paragraph" w:styleId="Heading2">
    <w:name w:val="heading 2"/>
    <w:basedOn w:val="Normal"/>
    <w:next w:val="Normal"/>
    <w:uiPriority w:val="9"/>
    <w:unhideWhenUsed w:val="1"/>
    <w:qFormat w:val="1"/>
    <w:rsid w:val="00D86261"/>
    <w:pPr>
      <w:keepNext w:val="1"/>
      <w:keepLines w:val="1"/>
      <w:spacing w:after="120" w:before="360"/>
      <w:outlineLvl w:val="1"/>
    </w:pPr>
    <w:rPr>
      <w:color w:val="00b0f0"/>
      <w:sz w:val="32"/>
      <w:szCs w:val="32"/>
    </w:rPr>
  </w:style>
  <w:style w:type="paragraph" w:styleId="Heading3">
    <w:name w:val="heading 3"/>
    <w:basedOn w:val="Normal"/>
    <w:next w:val="Normal"/>
    <w:uiPriority w:val="9"/>
    <w:unhideWhenUsed w:val="1"/>
    <w:qFormat w:val="1"/>
    <w:pPr>
      <w:keepNext w:val="1"/>
      <w:keepLines w:val="1"/>
      <w:spacing w:after="80" w:before="320"/>
      <w:outlineLvl w:val="2"/>
    </w:pPr>
    <w:rPr>
      <w:color w:val="434343"/>
      <w:sz w:val="28"/>
      <w:szCs w:val="28"/>
    </w:rPr>
  </w:style>
  <w:style w:type="paragraph" w:styleId="Heading4">
    <w:name w:val="heading 4"/>
    <w:basedOn w:val="Normal"/>
    <w:next w:val="Normal"/>
    <w:uiPriority w:val="9"/>
    <w:semiHidden w:val="1"/>
    <w:unhideWhenUsed w:val="1"/>
    <w:qFormat w:val="1"/>
    <w:pPr>
      <w:keepNext w:val="1"/>
      <w:keepLines w:val="1"/>
      <w:spacing w:after="80" w:before="280"/>
      <w:outlineLvl w:val="3"/>
    </w:pPr>
    <w:rPr>
      <w:color w:val="666666"/>
      <w:sz w:val="24"/>
      <w:szCs w:val="24"/>
    </w:rPr>
  </w:style>
  <w:style w:type="paragraph" w:styleId="Heading5">
    <w:name w:val="heading 5"/>
    <w:basedOn w:val="Normal"/>
    <w:next w:val="Normal"/>
    <w:uiPriority w:val="9"/>
    <w:semiHidden w:val="1"/>
    <w:unhideWhenUsed w:val="1"/>
    <w:qFormat w:val="1"/>
    <w:pPr>
      <w:keepNext w:val="1"/>
      <w:keepLines w:val="1"/>
      <w:spacing w:after="80" w:before="240"/>
      <w:outlineLvl w:val="4"/>
    </w:pPr>
    <w:rPr>
      <w:color w:val="666666"/>
    </w:rPr>
  </w:style>
  <w:style w:type="paragraph" w:styleId="Heading6">
    <w:name w:val="heading 6"/>
    <w:basedOn w:val="Normal"/>
    <w:next w:val="Normal"/>
    <w:uiPriority w:val="9"/>
    <w:semiHidden w:val="1"/>
    <w:unhideWhenUsed w:val="1"/>
    <w:qFormat w:val="1"/>
    <w:pPr>
      <w:keepNext w:val="1"/>
      <w:keepLines w:val="1"/>
      <w:spacing w:after="80" w:before="240"/>
      <w:outlineLvl w:val="5"/>
    </w:pPr>
    <w:rPr>
      <w:i w:val="1"/>
      <w:color w:val="666666"/>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link w:val="TitleChar"/>
    <w:uiPriority w:val="10"/>
    <w:qFormat w:val="1"/>
    <w:pPr>
      <w:keepNext w:val="1"/>
      <w:keepLines w:val="1"/>
      <w:spacing w:after="60"/>
    </w:pPr>
    <w:rPr>
      <w:sz w:val="52"/>
      <w:szCs w:val="52"/>
    </w:rPr>
  </w:style>
  <w:style w:type="paragraph" w:styleId="Subtitle">
    <w:name w:val="Subtitle"/>
    <w:basedOn w:val="Normal"/>
    <w:next w:val="Normal"/>
    <w:uiPriority w:val="11"/>
    <w:qFormat w:val="1"/>
    <w:pPr>
      <w:keepNext w:val="1"/>
      <w:keepLines w:val="1"/>
      <w:spacing w:after="320"/>
    </w:pPr>
    <w:rPr>
      <w:color w:val="666666"/>
      <w:sz w:val="30"/>
      <w:szCs w:val="30"/>
    </w:rPr>
  </w:style>
  <w:style w:type="table" w:styleId="a" w:customStyle="1">
    <w:basedOn w:val="TableNormal"/>
    <w:tblPr>
      <w:tblStyleRowBandSize w:val="1"/>
      <w:tblStyleColBandSize w:val="1"/>
      <w:tblCellMar>
        <w:top w:w="100.0" w:type="dxa"/>
        <w:left w:w="100.0" w:type="dxa"/>
        <w:bottom w:w="100.0" w:type="dxa"/>
        <w:right w:w="100.0" w:type="dxa"/>
      </w:tblCellMar>
    </w:tblPr>
  </w:style>
  <w:style w:type="table" w:styleId="a0" w:customStyle="1">
    <w:basedOn w:val="TableNormal"/>
    <w:tblPr>
      <w:tblStyleRowBandSize w:val="1"/>
      <w:tblStyleColBandSize w:val="1"/>
      <w:tblCellMar>
        <w:top w:w="100.0" w:type="dxa"/>
        <w:left w:w="100.0" w:type="dxa"/>
        <w:bottom w:w="100.0" w:type="dxa"/>
        <w:right w:w="100.0" w:type="dxa"/>
      </w:tblCellMar>
    </w:tblPr>
  </w:style>
  <w:style w:type="table" w:styleId="a1" w:customStyle="1">
    <w:basedOn w:val="TableNormal"/>
    <w:tblPr>
      <w:tblStyleRowBandSize w:val="1"/>
      <w:tblStyleColBandSize w:val="1"/>
      <w:tblCellMar>
        <w:top w:w="100.0" w:type="dxa"/>
        <w:left w:w="100.0" w:type="dxa"/>
        <w:bottom w:w="100.0" w:type="dxa"/>
        <w:right w:w="100.0" w:type="dxa"/>
      </w:tblCellMar>
    </w:tblPr>
  </w:style>
  <w:style w:type="table" w:styleId="a2" w:customStyle="1">
    <w:basedOn w:val="TableNormal"/>
    <w:tblPr>
      <w:tblStyleRowBandSize w:val="1"/>
      <w:tblStyleColBandSize w:val="1"/>
      <w:tblCellMar>
        <w:top w:w="100.0" w:type="dxa"/>
        <w:left w:w="100.0" w:type="dxa"/>
        <w:bottom w:w="100.0" w:type="dxa"/>
        <w:right w:w="100.0" w:type="dxa"/>
      </w:tblCellMar>
    </w:tblPr>
  </w:style>
  <w:style w:type="table" w:styleId="a3" w:customStyle="1">
    <w:basedOn w:val="TableNormal"/>
    <w:tblPr>
      <w:tblStyleRowBandSize w:val="1"/>
      <w:tblStyleColBandSize w:val="1"/>
      <w:tblCellMar>
        <w:top w:w="100.0" w:type="dxa"/>
        <w:left w:w="100.0" w:type="dxa"/>
        <w:bottom w:w="100.0" w:type="dxa"/>
        <w:right w:w="100.0" w:type="dxa"/>
      </w:tblCellMar>
    </w:tblPr>
  </w:style>
  <w:style w:type="table" w:styleId="a4" w:customStyle="1">
    <w:basedOn w:val="TableNormal"/>
    <w:tblPr>
      <w:tblStyleRowBandSize w:val="1"/>
      <w:tblStyleColBandSize w:val="1"/>
      <w:tblCellMar>
        <w:top w:w="100.0" w:type="dxa"/>
        <w:left w:w="100.0" w:type="dxa"/>
        <w:bottom w:w="100.0" w:type="dxa"/>
        <w:right w:w="100.0" w:type="dxa"/>
      </w:tblCellMar>
    </w:tblPr>
  </w:style>
  <w:style w:type="table" w:styleId="a5" w:customStyle="1">
    <w:basedOn w:val="TableNormal"/>
    <w:tblPr>
      <w:tblStyleRowBandSize w:val="1"/>
      <w:tblStyleColBandSize w:val="1"/>
      <w:tblCellMar>
        <w:top w:w="100.0" w:type="dxa"/>
        <w:left w:w="100.0" w:type="dxa"/>
        <w:bottom w:w="100.0" w:type="dxa"/>
        <w:right w:w="100.0" w:type="dxa"/>
      </w:tblCellMar>
    </w:tblPr>
  </w:style>
  <w:style w:type="table" w:styleId="a6" w:customStyle="1">
    <w:basedOn w:val="TableNormal"/>
    <w:tblPr>
      <w:tblStyleRowBandSize w:val="1"/>
      <w:tblStyleColBandSize w:val="1"/>
      <w:tblCellMar>
        <w:top w:w="100.0" w:type="dxa"/>
        <w:left w:w="100.0" w:type="dxa"/>
        <w:bottom w:w="100.0" w:type="dxa"/>
        <w:right w:w="100.0" w:type="dxa"/>
      </w:tblCellMar>
    </w:tblPr>
  </w:style>
  <w:style w:type="table" w:styleId="a7" w:customStyle="1">
    <w:basedOn w:val="TableNormal"/>
    <w:tblPr>
      <w:tblStyleRowBandSize w:val="1"/>
      <w:tblStyleColBandSize w:val="1"/>
      <w:tblCellMar>
        <w:top w:w="100.0" w:type="dxa"/>
        <w:left w:w="100.0" w:type="dxa"/>
        <w:bottom w:w="100.0" w:type="dxa"/>
        <w:right w:w="100.0" w:type="dxa"/>
      </w:tblCellMar>
    </w:tblPr>
  </w:style>
  <w:style w:type="table" w:styleId="a8" w:customStyle="1">
    <w:basedOn w:val="TableNormal"/>
    <w:tblPr>
      <w:tblStyleRowBandSize w:val="1"/>
      <w:tblStyleColBandSize w:val="1"/>
      <w:tblCellMar>
        <w:top w:w="100.0" w:type="dxa"/>
        <w:left w:w="100.0" w:type="dxa"/>
        <w:bottom w:w="100.0" w:type="dxa"/>
        <w:right w:w="100.0" w:type="dxa"/>
      </w:tblCellMar>
    </w:tblPr>
  </w:style>
  <w:style w:type="table" w:styleId="a9" w:customStyle="1">
    <w:basedOn w:val="TableNormal"/>
    <w:tblPr>
      <w:tblStyleRowBandSize w:val="1"/>
      <w:tblStyleColBandSize w:val="1"/>
      <w:tblCellMar>
        <w:top w:w="100.0" w:type="dxa"/>
        <w:left w:w="100.0" w:type="dxa"/>
        <w:bottom w:w="100.0" w:type="dxa"/>
        <w:right w:w="100.0" w:type="dxa"/>
      </w:tblCellMar>
    </w:tblPr>
  </w:style>
  <w:style w:type="table" w:styleId="aa" w:customStyle="1">
    <w:basedOn w:val="TableNormal"/>
    <w:tblPr>
      <w:tblStyleRowBandSize w:val="1"/>
      <w:tblStyleColBandSize w:val="1"/>
      <w:tblCellMar>
        <w:top w:w="100.0" w:type="dxa"/>
        <w:left w:w="100.0" w:type="dxa"/>
        <w:bottom w:w="100.0" w:type="dxa"/>
        <w:right w:w="100.0" w:type="dxa"/>
      </w:tblCellMar>
    </w:tblPr>
  </w:style>
  <w:style w:type="table" w:styleId="ab" w:customStyle="1">
    <w:basedOn w:val="TableNormal"/>
    <w:tblPr>
      <w:tblStyleRowBandSize w:val="1"/>
      <w:tblStyleColBandSize w:val="1"/>
      <w:tblCellMar>
        <w:top w:w="100.0" w:type="dxa"/>
        <w:left w:w="100.0" w:type="dxa"/>
        <w:bottom w:w="100.0" w:type="dxa"/>
        <w:right w:w="100.0" w:type="dxa"/>
      </w:tblCellMar>
    </w:tblPr>
  </w:style>
  <w:style w:type="table" w:styleId="ac" w:customStyle="1">
    <w:basedOn w:val="TableNormal"/>
    <w:tblPr>
      <w:tblStyleRowBandSize w:val="1"/>
      <w:tblStyleColBandSize w:val="1"/>
      <w:tblCellMar>
        <w:top w:w="100.0" w:type="dxa"/>
        <w:left w:w="100.0" w:type="dxa"/>
        <w:bottom w:w="100.0" w:type="dxa"/>
        <w:right w:w="100.0" w:type="dxa"/>
      </w:tblCellMar>
    </w:tblPr>
  </w:style>
  <w:style w:type="table" w:styleId="ad" w:customStyle="1">
    <w:basedOn w:val="TableNormal"/>
    <w:tblPr>
      <w:tblStyleRowBandSize w:val="1"/>
      <w:tblStyleColBandSize w:val="1"/>
      <w:tblCellMar>
        <w:top w:w="100.0" w:type="dxa"/>
        <w:left w:w="100.0" w:type="dxa"/>
        <w:bottom w:w="100.0" w:type="dxa"/>
        <w:right w:w="100.0" w:type="dxa"/>
      </w:tblCellMar>
    </w:tblPr>
  </w:style>
  <w:style w:type="table" w:styleId="ae" w:customStyle="1">
    <w:basedOn w:val="TableNormal"/>
    <w:tblPr>
      <w:tblStyleRowBandSize w:val="1"/>
      <w:tblStyleColBandSize w:val="1"/>
      <w:tblCellMar>
        <w:top w:w="100.0" w:type="dxa"/>
        <w:left w:w="100.0" w:type="dxa"/>
        <w:bottom w:w="100.0" w:type="dxa"/>
        <w:right w:w="100.0" w:type="dxa"/>
      </w:tblCellMar>
    </w:tblPr>
  </w:style>
  <w:style w:type="table" w:styleId="af" w:customStyle="1">
    <w:basedOn w:val="TableNormal"/>
    <w:tblPr>
      <w:tblStyleRowBandSize w:val="1"/>
      <w:tblStyleColBandSize w:val="1"/>
      <w:tblCellMar>
        <w:top w:w="100.0" w:type="dxa"/>
        <w:left w:w="100.0" w:type="dxa"/>
        <w:bottom w:w="100.0" w:type="dxa"/>
        <w:right w:w="100.0" w:type="dxa"/>
      </w:tblCellMar>
    </w:tblPr>
  </w:style>
  <w:style w:type="table" w:styleId="af0" w:customStyle="1">
    <w:basedOn w:val="TableNormal"/>
    <w:tblPr>
      <w:tblStyleRowBandSize w:val="1"/>
      <w:tblStyleColBandSize w:val="1"/>
      <w:tblCellMar>
        <w:top w:w="100.0" w:type="dxa"/>
        <w:left w:w="100.0" w:type="dxa"/>
        <w:bottom w:w="100.0" w:type="dxa"/>
        <w:right w:w="100.0" w:type="dxa"/>
      </w:tblCellMar>
    </w:tblPr>
  </w:style>
  <w:style w:type="table" w:styleId="af1" w:customStyle="1">
    <w:basedOn w:val="TableNormal"/>
    <w:tblPr>
      <w:tblStyleRowBandSize w:val="1"/>
      <w:tblStyleColBandSize w:val="1"/>
      <w:tblCellMar>
        <w:top w:w="100.0" w:type="dxa"/>
        <w:left w:w="100.0" w:type="dxa"/>
        <w:bottom w:w="100.0" w:type="dxa"/>
        <w:right w:w="100.0" w:type="dxa"/>
      </w:tblCellMar>
    </w:tblPr>
  </w:style>
  <w:style w:type="table" w:styleId="af2" w:customStyle="1">
    <w:basedOn w:val="TableNormal"/>
    <w:tblPr>
      <w:tblStyleRowBandSize w:val="1"/>
      <w:tblStyleColBandSize w:val="1"/>
      <w:tblCellMar>
        <w:top w:w="100.0" w:type="dxa"/>
        <w:left w:w="100.0" w:type="dxa"/>
        <w:bottom w:w="100.0" w:type="dxa"/>
        <w:right w:w="100.0" w:type="dxa"/>
      </w:tblCellMar>
    </w:tblPr>
  </w:style>
  <w:style w:type="table" w:styleId="af3" w:customStyle="1">
    <w:basedOn w:val="TableNormal"/>
    <w:tblPr>
      <w:tblStyleRowBandSize w:val="1"/>
      <w:tblStyleColBandSize w:val="1"/>
      <w:tblCellMar>
        <w:top w:w="100.0" w:type="dxa"/>
        <w:left w:w="100.0" w:type="dxa"/>
        <w:bottom w:w="100.0" w:type="dxa"/>
        <w:right w:w="100.0" w:type="dxa"/>
      </w:tblCellMar>
    </w:tblPr>
  </w:style>
  <w:style w:type="table" w:styleId="af4" w:customStyle="1">
    <w:basedOn w:val="TableNormal"/>
    <w:tblPr>
      <w:tblStyleRowBandSize w:val="1"/>
      <w:tblStyleColBandSize w:val="1"/>
      <w:tblCellMar>
        <w:top w:w="100.0" w:type="dxa"/>
        <w:left w:w="100.0" w:type="dxa"/>
        <w:bottom w:w="100.0" w:type="dxa"/>
        <w:right w:w="100.0" w:type="dxa"/>
      </w:tblCellMar>
    </w:tblPr>
  </w:style>
  <w:style w:type="table" w:styleId="af5" w:customStyle="1">
    <w:basedOn w:val="TableNormal"/>
    <w:tblPr>
      <w:tblStyleRowBandSize w:val="1"/>
      <w:tblStyleColBandSize w:val="1"/>
      <w:tblCellMar>
        <w:top w:w="100.0" w:type="dxa"/>
        <w:left w:w="100.0" w:type="dxa"/>
        <w:bottom w:w="100.0" w:type="dxa"/>
        <w:right w:w="100.0" w:type="dxa"/>
      </w:tblCellMar>
    </w:tblPr>
  </w:style>
  <w:style w:type="table" w:styleId="af6" w:customStyle="1">
    <w:basedOn w:val="TableNormal"/>
    <w:tblPr>
      <w:tblStyleRowBandSize w:val="1"/>
      <w:tblStyleColBandSize w:val="1"/>
      <w:tblCellMar>
        <w:top w:w="100.0" w:type="dxa"/>
        <w:left w:w="100.0" w:type="dxa"/>
        <w:bottom w:w="100.0" w:type="dxa"/>
        <w:right w:w="100.0" w:type="dxa"/>
      </w:tblCellMar>
    </w:tblPr>
  </w:style>
  <w:style w:type="table" w:styleId="af7" w:customStyle="1">
    <w:basedOn w:val="TableNormal"/>
    <w:tblPr>
      <w:tblStyleRowBandSize w:val="1"/>
      <w:tblStyleColBandSize w:val="1"/>
      <w:tblCellMar>
        <w:top w:w="100.0" w:type="dxa"/>
        <w:left w:w="100.0" w:type="dxa"/>
        <w:bottom w:w="100.0" w:type="dxa"/>
        <w:right w:w="100.0" w:type="dxa"/>
      </w:tblCellMar>
    </w:tblPr>
  </w:style>
  <w:style w:type="table" w:styleId="af8" w:customStyle="1">
    <w:basedOn w:val="TableNormal"/>
    <w:tblPr>
      <w:tblStyleRowBandSize w:val="1"/>
      <w:tblStyleColBandSize w:val="1"/>
      <w:tblCellMar>
        <w:top w:w="100.0" w:type="dxa"/>
        <w:left w:w="100.0" w:type="dxa"/>
        <w:bottom w:w="100.0" w:type="dxa"/>
        <w:right w:w="100.0" w:type="dxa"/>
      </w:tblCellMar>
    </w:tblPr>
  </w:style>
  <w:style w:type="table" w:styleId="af9" w:customStyle="1">
    <w:basedOn w:val="TableNormal"/>
    <w:tblPr>
      <w:tblStyleRowBandSize w:val="1"/>
      <w:tblStyleColBandSize w:val="1"/>
      <w:tblCellMar>
        <w:top w:w="100.0" w:type="dxa"/>
        <w:left w:w="100.0" w:type="dxa"/>
        <w:bottom w:w="100.0" w:type="dxa"/>
        <w:right w:w="100.0" w:type="dxa"/>
      </w:tblCellMar>
    </w:tblPr>
  </w:style>
  <w:style w:type="table" w:styleId="afa" w:customStyle="1">
    <w:basedOn w:val="TableNormal"/>
    <w:tblPr>
      <w:tblStyleRowBandSize w:val="1"/>
      <w:tblStyleColBandSize w:val="1"/>
      <w:tblCellMar>
        <w:top w:w="100.0" w:type="dxa"/>
        <w:left w:w="100.0" w:type="dxa"/>
        <w:bottom w:w="100.0" w:type="dxa"/>
        <w:right w:w="100.0" w:type="dxa"/>
      </w:tblCellMar>
    </w:tblPr>
  </w:style>
  <w:style w:type="table" w:styleId="afb" w:customStyle="1">
    <w:basedOn w:val="TableNormal"/>
    <w:tblPr>
      <w:tblStyleRowBandSize w:val="1"/>
      <w:tblStyleColBandSize w:val="1"/>
      <w:tblCellMar>
        <w:top w:w="100.0" w:type="dxa"/>
        <w:left w:w="100.0" w:type="dxa"/>
        <w:bottom w:w="100.0" w:type="dxa"/>
        <w:right w:w="100.0" w:type="dxa"/>
      </w:tblCellMar>
    </w:tblPr>
  </w:style>
  <w:style w:type="table" w:styleId="afc" w:customStyle="1">
    <w:basedOn w:val="TableNormal"/>
    <w:tblPr>
      <w:tblStyleRowBandSize w:val="1"/>
      <w:tblStyleColBandSize w:val="1"/>
      <w:tblCellMar>
        <w:top w:w="100.0" w:type="dxa"/>
        <w:left w:w="100.0" w:type="dxa"/>
        <w:bottom w:w="100.0" w:type="dxa"/>
        <w:right w:w="100.0" w:type="dxa"/>
      </w:tblCellMar>
    </w:tblPr>
  </w:style>
  <w:style w:type="table" w:styleId="afd" w:customStyle="1">
    <w:basedOn w:val="TableNormal"/>
    <w:tblPr>
      <w:tblStyleRowBandSize w:val="1"/>
      <w:tblStyleColBandSize w:val="1"/>
      <w:tblCellMar>
        <w:top w:w="100.0" w:type="dxa"/>
        <w:left w:w="100.0" w:type="dxa"/>
        <w:bottom w:w="100.0" w:type="dxa"/>
        <w:right w:w="100.0" w:type="dxa"/>
      </w:tblCellMar>
    </w:tblPr>
  </w:style>
  <w:style w:type="table" w:styleId="afe" w:customStyle="1">
    <w:basedOn w:val="TableNormal"/>
    <w:tblPr>
      <w:tblStyleRowBandSize w:val="1"/>
      <w:tblStyleColBandSize w:val="1"/>
      <w:tblCellMar>
        <w:top w:w="100.0" w:type="dxa"/>
        <w:left w:w="100.0" w:type="dxa"/>
        <w:bottom w:w="100.0" w:type="dxa"/>
        <w:right w:w="100.0" w:type="dxa"/>
      </w:tblCellMar>
    </w:tblPr>
  </w:style>
  <w:style w:type="table" w:styleId="aff" w:customStyle="1">
    <w:basedOn w:val="TableNormal"/>
    <w:tblPr>
      <w:tblStyleRowBandSize w:val="1"/>
      <w:tblStyleColBandSize w:val="1"/>
      <w:tblCellMar>
        <w:top w:w="100.0" w:type="dxa"/>
        <w:left w:w="100.0" w:type="dxa"/>
        <w:bottom w:w="100.0" w:type="dxa"/>
        <w:right w:w="100.0" w:type="dxa"/>
      </w:tblCellMar>
    </w:tblPr>
  </w:style>
  <w:style w:type="paragraph" w:styleId="CommentText">
    <w:name w:val="annotation text"/>
    <w:basedOn w:val="Normal"/>
    <w:link w:val="CommentTextChar"/>
    <w:uiPriority w:val="99"/>
    <w:semiHidden w:val="1"/>
    <w:unhideWhenUsed w:val="1"/>
    <w:pPr>
      <w:spacing w:line="240" w:lineRule="auto"/>
    </w:pPr>
    <w:rPr>
      <w:sz w:val="20"/>
      <w:szCs w:val="20"/>
    </w:rPr>
  </w:style>
  <w:style w:type="character" w:styleId="CommentTextChar" w:customStyle="1">
    <w:name w:val="Comment Text Char"/>
    <w:basedOn w:val="DefaultParagraphFont"/>
    <w:link w:val="CommentText"/>
    <w:uiPriority w:val="99"/>
    <w:semiHidden w:val="1"/>
    <w:rPr>
      <w:sz w:val="20"/>
      <w:szCs w:val="20"/>
    </w:rPr>
  </w:style>
  <w:style w:type="character" w:styleId="CommentReference">
    <w:name w:val="annotation reference"/>
    <w:basedOn w:val="DefaultParagraphFont"/>
    <w:uiPriority w:val="99"/>
    <w:semiHidden w:val="1"/>
    <w:unhideWhenUsed w:val="1"/>
    <w:rPr>
      <w:sz w:val="16"/>
      <w:szCs w:val="16"/>
    </w:rPr>
  </w:style>
  <w:style w:type="character" w:styleId="TitleChar" w:customStyle="1">
    <w:name w:val="Title Char"/>
    <w:basedOn w:val="DefaultParagraphFont"/>
    <w:link w:val="Title"/>
    <w:uiPriority w:val="10"/>
    <w:rsid w:val="00BA771D"/>
    <w:rPr>
      <w:sz w:val="52"/>
      <w:szCs w:val="52"/>
    </w:rPr>
  </w:style>
  <w:style w:type="paragraph" w:styleId="Header">
    <w:name w:val="header"/>
    <w:basedOn w:val="Normal"/>
    <w:link w:val="HeaderChar"/>
    <w:uiPriority w:val="99"/>
    <w:unhideWhenUsed w:val="1"/>
    <w:rsid w:val="00BA771D"/>
    <w:pPr>
      <w:tabs>
        <w:tab w:val="center" w:pos="4513"/>
        <w:tab w:val="right" w:pos="9026"/>
      </w:tabs>
      <w:spacing w:line="240" w:lineRule="auto"/>
    </w:pPr>
  </w:style>
  <w:style w:type="character" w:styleId="HeaderChar" w:customStyle="1">
    <w:name w:val="Header Char"/>
    <w:basedOn w:val="DefaultParagraphFont"/>
    <w:link w:val="Header"/>
    <w:uiPriority w:val="99"/>
    <w:rsid w:val="00BA771D"/>
  </w:style>
  <w:style w:type="paragraph" w:styleId="Footer">
    <w:name w:val="footer"/>
    <w:basedOn w:val="Normal"/>
    <w:link w:val="FooterChar"/>
    <w:uiPriority w:val="99"/>
    <w:unhideWhenUsed w:val="1"/>
    <w:rsid w:val="00BA771D"/>
    <w:pPr>
      <w:tabs>
        <w:tab w:val="center" w:pos="4513"/>
        <w:tab w:val="right" w:pos="9026"/>
      </w:tabs>
      <w:spacing w:line="240" w:lineRule="auto"/>
    </w:pPr>
  </w:style>
  <w:style w:type="character" w:styleId="FooterChar" w:customStyle="1">
    <w:name w:val="Footer Char"/>
    <w:basedOn w:val="DefaultParagraphFont"/>
    <w:link w:val="Footer"/>
    <w:uiPriority w:val="99"/>
    <w:rsid w:val="00BA771D"/>
  </w:style>
  <w:style w:type="character" w:styleId="PageNumber">
    <w:name w:val="page number"/>
    <w:basedOn w:val="DefaultParagraphFont"/>
    <w:uiPriority w:val="99"/>
    <w:semiHidden w:val="1"/>
    <w:unhideWhenUsed w:val="1"/>
    <w:rsid w:val="00BA771D"/>
  </w:style>
  <w:style w:type="paragraph" w:styleId="Revision">
    <w:name w:val="Revision"/>
    <w:hidden w:val="1"/>
    <w:uiPriority w:val="99"/>
    <w:semiHidden w:val="1"/>
    <w:rsid w:val="00D727E5"/>
    <w:pPr>
      <w:spacing w:line="240" w:lineRule="auto"/>
    </w:p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tblPr>
      <w:tblStyleRowBandSize w:val="1"/>
      <w:tblStyleColBandSize w:val="1"/>
      <w:tblCellMar>
        <w:top w:w="100.0" w:type="dxa"/>
        <w:left w:w="100.0" w:type="dxa"/>
        <w:bottom w:w="100.0" w:type="dxa"/>
        <w:right w:w="100.0" w:type="dxa"/>
      </w:tblCellMar>
    </w:tblPr>
  </w:style>
  <w:style w:type="table" w:styleId="Table24">
    <w:basedOn w:val="TableNormal"/>
    <w:tblPr>
      <w:tblStyleRowBandSize w:val="1"/>
      <w:tblStyleColBandSize w:val="1"/>
      <w:tblCellMar>
        <w:top w:w="100.0" w:type="dxa"/>
        <w:left w:w="100.0" w:type="dxa"/>
        <w:bottom w:w="100.0" w:type="dxa"/>
        <w:right w:w="100.0" w:type="dxa"/>
      </w:tblCellMar>
    </w:tblPr>
  </w:style>
  <w:style w:type="table" w:styleId="Table25">
    <w:basedOn w:val="TableNormal"/>
    <w:tblPr>
      <w:tblStyleRowBandSize w:val="1"/>
      <w:tblStyleColBandSize w:val="1"/>
      <w:tblCellMar>
        <w:top w:w="100.0" w:type="dxa"/>
        <w:left w:w="100.0" w:type="dxa"/>
        <w:bottom w:w="100.0" w:type="dxa"/>
        <w:right w:w="100.0" w:type="dxa"/>
      </w:tblCellMar>
    </w:tblPr>
  </w:style>
  <w:style w:type="table" w:styleId="Table26">
    <w:basedOn w:val="TableNormal"/>
    <w:tblPr>
      <w:tblStyleRowBandSize w:val="1"/>
      <w:tblStyleColBandSize w:val="1"/>
      <w:tblCellMar>
        <w:top w:w="100.0" w:type="dxa"/>
        <w:left w:w="100.0" w:type="dxa"/>
        <w:bottom w:w="100.0" w:type="dxa"/>
        <w:right w:w="100.0" w:type="dxa"/>
      </w:tblCellMar>
    </w:tblPr>
  </w:style>
  <w:style w:type="table" w:styleId="Table27">
    <w:basedOn w:val="TableNormal"/>
    <w:tblPr>
      <w:tblStyleRowBandSize w:val="1"/>
      <w:tblStyleColBandSize w:val="1"/>
      <w:tblCellMar>
        <w:top w:w="100.0" w:type="dxa"/>
        <w:left w:w="100.0" w:type="dxa"/>
        <w:bottom w:w="100.0" w:type="dxa"/>
        <w:right w:w="100.0" w:type="dxa"/>
      </w:tblCellMar>
    </w:tblPr>
  </w:style>
  <w:style w:type="table" w:styleId="Table28">
    <w:basedOn w:val="TableNormal"/>
    <w:tblPr>
      <w:tblStyleRowBandSize w:val="1"/>
      <w:tblStyleColBandSize w:val="1"/>
      <w:tblCellMar>
        <w:top w:w="100.0" w:type="dxa"/>
        <w:left w:w="100.0" w:type="dxa"/>
        <w:bottom w:w="100.0" w:type="dxa"/>
        <w:right w:w="100.0" w:type="dxa"/>
      </w:tblCellMar>
    </w:tblPr>
  </w:style>
  <w:style w:type="table" w:styleId="Table29">
    <w:basedOn w:val="TableNormal"/>
    <w:tblPr>
      <w:tblStyleRowBandSize w:val="1"/>
      <w:tblStyleColBandSize w:val="1"/>
      <w:tblCellMar>
        <w:top w:w="100.0" w:type="dxa"/>
        <w:left w:w="100.0" w:type="dxa"/>
        <w:bottom w:w="100.0" w:type="dxa"/>
        <w:right w:w="100.0" w:type="dxa"/>
      </w:tblCellMar>
    </w:tblPr>
  </w:style>
  <w:style w:type="table" w:styleId="Table30">
    <w:basedOn w:val="TableNormal"/>
    <w:tblPr>
      <w:tblStyleRowBandSize w:val="1"/>
      <w:tblStyleColBandSize w:val="1"/>
      <w:tblCellMar>
        <w:top w:w="100.0" w:type="dxa"/>
        <w:left w:w="100.0" w:type="dxa"/>
        <w:bottom w:w="100.0" w:type="dxa"/>
        <w:right w:w="100.0" w:type="dxa"/>
      </w:tblCellMar>
    </w:tblPr>
  </w:style>
  <w:style w:type="table" w:styleId="Table31">
    <w:basedOn w:val="TableNormal"/>
    <w:tblPr>
      <w:tblStyleRowBandSize w:val="1"/>
      <w:tblStyleColBandSize w:val="1"/>
      <w:tblCellMar>
        <w:top w:w="100.0" w:type="dxa"/>
        <w:left w:w="100.0" w:type="dxa"/>
        <w:bottom w:w="100.0" w:type="dxa"/>
        <w:right w:w="100.0" w:type="dxa"/>
      </w:tblCellMar>
    </w:tblPr>
  </w:style>
  <w:style w:type="table" w:styleId="Table32">
    <w:basedOn w:val="TableNormal"/>
    <w:tblPr>
      <w:tblStyleRowBandSize w:val="1"/>
      <w:tblStyleColBandSize w:val="1"/>
      <w:tblCellMar>
        <w:top w:w="100.0" w:type="dxa"/>
        <w:left w:w="100.0" w:type="dxa"/>
        <w:bottom w:w="100.0" w:type="dxa"/>
        <w:right w:w="100.0" w:type="dxa"/>
      </w:tblCellMar>
    </w:tblPr>
  </w:style>
  <w:style w:type="table" w:styleId="Table3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6.png"/><Relationship Id="rId10" Type="http://schemas.openxmlformats.org/officeDocument/2006/relationships/hyperlink" Target="https://www.internetmatters.org/resources/digital-resilience-toolkit/digital-resilience-toolkit-what-type-of-parent-are-you/" TargetMode="External"/><Relationship Id="rId13" Type="http://schemas.openxmlformats.org/officeDocument/2006/relationships/hyperlink" Target="https://drive.google.com/file/d/1Sgh8JqQ70uBvWoyf-9dVn4ZlHlq9BnUn/view?usp=sharing" TargetMode="External"/><Relationship Id="rId12" Type="http://schemas.openxmlformats.org/officeDocument/2006/relationships/image" Target="media/image2.png"/><Relationship Id="rId1" Type="http://schemas.openxmlformats.org/officeDocument/2006/relationships/image" Target="media/image1.jpg"/><Relationship Id="rId2" Type="http://schemas.openxmlformats.org/officeDocument/2006/relationships/theme" Target="theme/theme1.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image" Target="media/image5.png"/><Relationship Id="rId15" Type="http://schemas.openxmlformats.org/officeDocument/2006/relationships/hyperlink" Target="https://drive.google.com/file/d/1IWhSvvQ6BMfJje0I2GIbVzxQorAVj58I/view?usp=sharing" TargetMode="External"/><Relationship Id="rId14" Type="http://schemas.openxmlformats.org/officeDocument/2006/relationships/image" Target="media/image3.png"/><Relationship Id="rId17" Type="http://schemas.openxmlformats.org/officeDocument/2006/relationships/footer" Target="footer3.xml"/><Relationship Id="rId16" Type="http://schemas.openxmlformats.org/officeDocument/2006/relationships/footer" Target="footer1.xml"/><Relationship Id="rId5" Type="http://schemas.openxmlformats.org/officeDocument/2006/relationships/numbering" Target="numbering.xml"/><Relationship Id="rId6" Type="http://schemas.openxmlformats.org/officeDocument/2006/relationships/styles" Target="styles.xml"/><Relationship Id="rId18" Type="http://schemas.openxmlformats.org/officeDocument/2006/relationships/footer" Target="footer2.xml"/><Relationship Id="rId7" Type="http://schemas.openxmlformats.org/officeDocument/2006/relationships/customXml" Target="../customXML/item1.xml"/><Relationship Id="rId8" Type="http://schemas.openxmlformats.org/officeDocument/2006/relationships/image" Target="media/image4.jpg"/></Relationships>
</file>

<file path=word/_rels/fontTable.xml.rels><?xml version="1.0" encoding="UTF-8" standalone="yes"?><Relationships xmlns="http://schemas.openxmlformats.org/package/2006/relationships"><Relationship Id="rId2" Type="http://schemas.openxmlformats.org/officeDocument/2006/relationships/font" Target="fonts/CenturyGothic-regular.ttf"/><Relationship Id="rId3" Type="http://schemas.openxmlformats.org/officeDocument/2006/relationships/font" Target="fonts/CenturyGothic-bold.ttf"/><Relationship Id="rId4" Type="http://schemas.openxmlformats.org/officeDocument/2006/relationships/font" Target="fonts/CenturyGothic-italic.ttf"/><Relationship Id="rId5" Type="http://schemas.openxmlformats.org/officeDocument/2006/relationships/font" Target="fonts/CenturyGothic-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2"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V0h5KBj47xaqvpmN8WSNhkpw//A==">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2021-12-07T15:46:00Z</dcterms:created>
</cp:coreProperties>
</file>